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9" w:type="dxa"/>
        <w:tblInd w:w="392" w:type="dxa"/>
        <w:tblLook w:val="04A0" w:firstRow="1" w:lastRow="0" w:firstColumn="1" w:lastColumn="0" w:noHBand="0" w:noVBand="1"/>
      </w:tblPr>
      <w:tblGrid>
        <w:gridCol w:w="5116"/>
        <w:gridCol w:w="5373"/>
      </w:tblGrid>
      <w:tr w:rsidR="005061BC" w:rsidRPr="005061BC" w:rsidTr="002D21C6">
        <w:trPr>
          <w:trHeight w:val="57"/>
        </w:trPr>
        <w:tc>
          <w:tcPr>
            <w:tcW w:w="5116"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p>
        </w:tc>
        <w:tc>
          <w:tcPr>
            <w:tcW w:w="5373" w:type="dxa"/>
            <w:tcBorders>
              <w:top w:val="nil"/>
              <w:left w:val="nil"/>
              <w:bottom w:val="nil"/>
              <w:right w:val="nil"/>
            </w:tcBorders>
            <w:shd w:val="clear" w:color="auto" w:fill="auto"/>
            <w:vAlign w:val="bottom"/>
            <w:hideMark/>
          </w:tcPr>
          <w:p w:rsidR="005061BC" w:rsidRPr="005061BC" w:rsidRDefault="005061BC" w:rsidP="005061BC">
            <w:pPr>
              <w:spacing w:after="0" w:line="240" w:lineRule="auto"/>
              <w:rPr>
                <w:rFonts w:ascii="Times New Roman" w:eastAsia="Times New Roman" w:hAnsi="Times New Roman" w:cs="Times New Roman"/>
                <w:sz w:val="20"/>
                <w:szCs w:val="20"/>
                <w:lang w:eastAsia="ru-RU"/>
              </w:rPr>
            </w:pPr>
          </w:p>
        </w:tc>
      </w:tr>
      <w:tr w:rsidR="005061BC" w:rsidRPr="005061BC" w:rsidTr="002D21C6">
        <w:trPr>
          <w:trHeight w:val="327"/>
        </w:trPr>
        <w:tc>
          <w:tcPr>
            <w:tcW w:w="10489" w:type="dxa"/>
            <w:gridSpan w:val="2"/>
            <w:tcBorders>
              <w:top w:val="nil"/>
              <w:left w:val="nil"/>
              <w:bottom w:val="nil"/>
              <w:right w:val="nil"/>
            </w:tcBorders>
            <w:shd w:val="clear" w:color="auto" w:fill="auto"/>
            <w:vAlign w:val="bottom"/>
            <w:hideMark/>
          </w:tcPr>
          <w:p w:rsidR="005061BC" w:rsidRPr="00537E12" w:rsidRDefault="005061BC" w:rsidP="009948CD">
            <w:pPr>
              <w:spacing w:after="0" w:line="240" w:lineRule="auto"/>
              <w:jc w:val="center"/>
              <w:rPr>
                <w:rFonts w:ascii="Times New Roman" w:eastAsia="Times New Roman" w:hAnsi="Times New Roman" w:cs="Times New Roman"/>
                <w:b/>
                <w:bCs/>
                <w:sz w:val="24"/>
                <w:szCs w:val="24"/>
                <w:lang w:eastAsia="ru-RU"/>
              </w:rPr>
            </w:pPr>
            <w:r w:rsidRPr="00537E12">
              <w:rPr>
                <w:rFonts w:ascii="Times New Roman" w:eastAsia="Times New Roman" w:hAnsi="Times New Roman" w:cs="Times New Roman"/>
                <w:b/>
                <w:bCs/>
                <w:sz w:val="24"/>
                <w:szCs w:val="24"/>
                <w:lang w:eastAsia="ru-RU"/>
              </w:rPr>
              <w:t xml:space="preserve">Договор поставки </w:t>
            </w:r>
            <w:permStart w:id="103373399" w:edGrp="everyone"/>
            <w:r w:rsidRPr="00537E12">
              <w:rPr>
                <w:rFonts w:ascii="Times New Roman" w:eastAsia="Times New Roman" w:hAnsi="Times New Roman" w:cs="Times New Roman"/>
                <w:b/>
                <w:bCs/>
                <w:sz w:val="24"/>
                <w:szCs w:val="24"/>
                <w:lang w:eastAsia="ru-RU"/>
              </w:rPr>
              <w:t>№</w:t>
            </w:r>
            <w:permEnd w:id="103373399"/>
            <w:r w:rsidRPr="00537E12">
              <w:rPr>
                <w:rFonts w:ascii="Times New Roman" w:eastAsia="Times New Roman" w:hAnsi="Times New Roman" w:cs="Times New Roman"/>
                <w:b/>
                <w:bCs/>
                <w:sz w:val="24"/>
                <w:szCs w:val="24"/>
                <w:lang w:eastAsia="ru-RU"/>
              </w:rPr>
              <w:t xml:space="preserve"> </w:t>
            </w:r>
          </w:p>
        </w:tc>
      </w:tr>
      <w:tr w:rsidR="005061BC" w:rsidRPr="005061BC" w:rsidTr="002D21C6">
        <w:trPr>
          <w:trHeight w:val="267"/>
        </w:trPr>
        <w:tc>
          <w:tcPr>
            <w:tcW w:w="5116"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г.</w:t>
            </w:r>
            <w:r w:rsidR="00525FC8">
              <w:rPr>
                <w:rFonts w:ascii="Times New Roman" w:eastAsia="Times New Roman" w:hAnsi="Times New Roman" w:cs="Times New Roman"/>
                <w:sz w:val="20"/>
                <w:szCs w:val="20"/>
                <w:lang w:eastAsia="ru-RU"/>
              </w:rPr>
              <w:t xml:space="preserve"> </w:t>
            </w:r>
            <w:r w:rsidRPr="00537E12">
              <w:rPr>
                <w:rFonts w:ascii="Times New Roman" w:eastAsia="Times New Roman" w:hAnsi="Times New Roman" w:cs="Times New Roman"/>
                <w:sz w:val="20"/>
                <w:szCs w:val="20"/>
                <w:lang w:eastAsia="ru-RU"/>
              </w:rPr>
              <w:t xml:space="preserve">Москва         </w:t>
            </w:r>
          </w:p>
        </w:tc>
        <w:tc>
          <w:tcPr>
            <w:tcW w:w="5373" w:type="dxa"/>
            <w:tcBorders>
              <w:top w:val="nil"/>
              <w:left w:val="nil"/>
              <w:bottom w:val="nil"/>
              <w:right w:val="nil"/>
            </w:tcBorders>
            <w:shd w:val="clear" w:color="auto" w:fill="auto"/>
            <w:vAlign w:val="bottom"/>
            <w:hideMark/>
          </w:tcPr>
          <w:p w:rsidR="005061BC" w:rsidRPr="005061BC" w:rsidRDefault="005061BC" w:rsidP="00931C92">
            <w:pPr>
              <w:spacing w:after="0" w:line="240" w:lineRule="auto"/>
              <w:jc w:val="right"/>
              <w:rPr>
                <w:rFonts w:ascii="Times New Roman" w:eastAsia="Times New Roman" w:hAnsi="Times New Roman" w:cs="Times New Roman"/>
                <w:sz w:val="20"/>
                <w:szCs w:val="20"/>
                <w:lang w:eastAsia="ru-RU"/>
              </w:rPr>
            </w:pPr>
            <w:permStart w:id="895228607" w:edGrp="everyone"/>
            <w:r w:rsidRPr="005061BC">
              <w:rPr>
                <w:rFonts w:ascii="Times New Roman" w:eastAsia="Times New Roman" w:hAnsi="Times New Roman" w:cs="Times New Roman"/>
                <w:sz w:val="20"/>
                <w:szCs w:val="20"/>
                <w:lang w:eastAsia="ru-RU"/>
              </w:rPr>
              <w:t>«</w:t>
            </w:r>
            <w:r w:rsidR="009948CD">
              <w:rPr>
                <w:rFonts w:ascii="Times New Roman" w:eastAsia="Times New Roman" w:hAnsi="Times New Roman" w:cs="Times New Roman"/>
                <w:sz w:val="20"/>
                <w:szCs w:val="20"/>
                <w:lang w:val="en-US" w:eastAsia="ru-RU"/>
              </w:rPr>
              <w:t xml:space="preserve"> </w:t>
            </w:r>
            <w:r w:rsidR="00930336">
              <w:rPr>
                <w:rFonts w:ascii="Times New Roman" w:eastAsia="Times New Roman" w:hAnsi="Times New Roman" w:cs="Times New Roman"/>
                <w:sz w:val="20"/>
                <w:szCs w:val="20"/>
                <w:lang w:eastAsia="ru-RU"/>
              </w:rPr>
              <w:t>__</w:t>
            </w:r>
            <w:r w:rsidR="00525FC8">
              <w:rPr>
                <w:rFonts w:ascii="Times New Roman" w:eastAsia="Times New Roman" w:hAnsi="Times New Roman" w:cs="Times New Roman"/>
                <w:sz w:val="20"/>
                <w:szCs w:val="20"/>
                <w:lang w:eastAsia="ru-RU"/>
              </w:rPr>
              <w:t xml:space="preserve"> </w:t>
            </w:r>
            <w:r w:rsidRPr="005061BC">
              <w:rPr>
                <w:rFonts w:ascii="Times New Roman" w:eastAsia="Times New Roman" w:hAnsi="Times New Roman" w:cs="Times New Roman"/>
                <w:sz w:val="20"/>
                <w:szCs w:val="20"/>
                <w:lang w:eastAsia="ru-RU"/>
              </w:rPr>
              <w:t xml:space="preserve">» </w:t>
            </w:r>
            <w:r w:rsidR="004241E5">
              <w:rPr>
                <w:rFonts w:ascii="Times New Roman" w:eastAsia="Times New Roman" w:hAnsi="Times New Roman" w:cs="Times New Roman"/>
                <w:sz w:val="20"/>
                <w:szCs w:val="20"/>
                <w:lang w:val="en-US" w:eastAsia="ru-RU"/>
              </w:rPr>
              <w:t>_______</w:t>
            </w:r>
            <w:r w:rsidRPr="005061BC">
              <w:rPr>
                <w:rFonts w:ascii="Times New Roman" w:eastAsia="Times New Roman" w:hAnsi="Times New Roman" w:cs="Times New Roman"/>
                <w:sz w:val="20"/>
                <w:szCs w:val="20"/>
                <w:lang w:eastAsia="ru-RU"/>
              </w:rPr>
              <w:t xml:space="preserve"> 20</w:t>
            </w:r>
            <w:r w:rsidR="00931C92">
              <w:rPr>
                <w:rFonts w:ascii="Times New Roman" w:eastAsia="Times New Roman" w:hAnsi="Times New Roman" w:cs="Times New Roman"/>
                <w:sz w:val="20"/>
                <w:szCs w:val="20"/>
                <w:lang w:eastAsia="ru-RU"/>
              </w:rPr>
              <w:t>__</w:t>
            </w:r>
            <w:r w:rsidRPr="005061BC">
              <w:rPr>
                <w:rFonts w:ascii="Times New Roman" w:eastAsia="Times New Roman" w:hAnsi="Times New Roman" w:cs="Times New Roman"/>
                <w:sz w:val="20"/>
                <w:szCs w:val="20"/>
                <w:lang w:eastAsia="ru-RU"/>
              </w:rPr>
              <w:t xml:space="preserve"> г.</w:t>
            </w:r>
            <w:permEnd w:id="895228607"/>
          </w:p>
        </w:tc>
      </w:tr>
      <w:tr w:rsidR="005061BC" w:rsidRPr="005061BC" w:rsidTr="002D21C6">
        <w:trPr>
          <w:trHeight w:val="300"/>
        </w:trPr>
        <w:tc>
          <w:tcPr>
            <w:tcW w:w="5116"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p>
        </w:tc>
        <w:tc>
          <w:tcPr>
            <w:tcW w:w="5373" w:type="dxa"/>
            <w:tcBorders>
              <w:top w:val="nil"/>
              <w:left w:val="nil"/>
              <w:bottom w:val="nil"/>
              <w:right w:val="nil"/>
            </w:tcBorders>
            <w:shd w:val="clear" w:color="auto" w:fill="auto"/>
            <w:vAlign w:val="bottom"/>
            <w:hideMark/>
          </w:tcPr>
          <w:p w:rsidR="005061BC" w:rsidRPr="005061BC" w:rsidRDefault="005061BC" w:rsidP="005061BC">
            <w:pPr>
              <w:spacing w:after="0" w:line="240" w:lineRule="auto"/>
              <w:rPr>
                <w:rFonts w:ascii="Times New Roman" w:eastAsia="Times New Roman" w:hAnsi="Times New Roman" w:cs="Times New Roman"/>
                <w:sz w:val="20"/>
                <w:szCs w:val="20"/>
                <w:lang w:eastAsia="ru-RU"/>
              </w:rPr>
            </w:pPr>
          </w:p>
        </w:tc>
      </w:tr>
      <w:tr w:rsidR="005061BC" w:rsidRPr="005061BC" w:rsidTr="002D21C6">
        <w:trPr>
          <w:trHeight w:val="987"/>
        </w:trPr>
        <w:tc>
          <w:tcPr>
            <w:tcW w:w="10489" w:type="dxa"/>
            <w:gridSpan w:val="2"/>
            <w:tcBorders>
              <w:top w:val="nil"/>
              <w:left w:val="nil"/>
              <w:bottom w:val="nil"/>
              <w:right w:val="nil"/>
            </w:tcBorders>
            <w:shd w:val="clear" w:color="auto" w:fill="auto"/>
            <w:vAlign w:val="bottom"/>
            <w:hideMark/>
          </w:tcPr>
          <w:p w:rsidR="00FD5FCA" w:rsidRPr="00537E12" w:rsidRDefault="002D21C6" w:rsidP="00FA6F4B">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                 </w:t>
            </w:r>
            <w:r w:rsidR="005061BC" w:rsidRPr="00537E12">
              <w:rPr>
                <w:rFonts w:ascii="Times New Roman" w:eastAsia="Times New Roman" w:hAnsi="Times New Roman" w:cs="Times New Roman"/>
                <w:sz w:val="20"/>
                <w:szCs w:val="20"/>
                <w:lang w:eastAsia="ru-RU"/>
              </w:rPr>
              <w:t>Общество с ограниченной ответственностью "</w:t>
            </w:r>
            <w:r w:rsidR="009948CD" w:rsidRPr="00537E12">
              <w:rPr>
                <w:rFonts w:ascii="Times New Roman" w:eastAsia="Times New Roman" w:hAnsi="Times New Roman" w:cs="Times New Roman"/>
                <w:sz w:val="20"/>
                <w:szCs w:val="20"/>
                <w:lang w:eastAsia="ru-RU"/>
              </w:rPr>
              <w:t>М Партс</w:t>
            </w:r>
            <w:r w:rsidR="005061BC" w:rsidRPr="00537E12">
              <w:rPr>
                <w:rFonts w:ascii="Times New Roman" w:eastAsia="Times New Roman" w:hAnsi="Times New Roman" w:cs="Times New Roman"/>
                <w:sz w:val="20"/>
                <w:szCs w:val="20"/>
                <w:lang w:eastAsia="ru-RU"/>
              </w:rPr>
              <w:t>", именуемое в дальнейшем Покупатель, в лице</w:t>
            </w:r>
            <w:r w:rsidR="00F85517" w:rsidRPr="00537E12">
              <w:rPr>
                <w:rFonts w:ascii="Times New Roman" w:eastAsia="Times New Roman" w:hAnsi="Times New Roman" w:cs="Times New Roman"/>
                <w:sz w:val="20"/>
                <w:szCs w:val="20"/>
                <w:lang w:eastAsia="ru-RU"/>
              </w:rPr>
              <w:t xml:space="preserve"> Генерального директора</w:t>
            </w:r>
            <w:r w:rsidR="005061BC" w:rsidRPr="00537E12">
              <w:rPr>
                <w:rFonts w:ascii="Times New Roman" w:eastAsia="Times New Roman" w:hAnsi="Times New Roman" w:cs="Times New Roman"/>
                <w:sz w:val="20"/>
                <w:szCs w:val="20"/>
                <w:lang w:eastAsia="ru-RU"/>
              </w:rPr>
              <w:t xml:space="preserve"> </w:t>
            </w:r>
            <w:r w:rsidR="009948CD" w:rsidRPr="00537E12">
              <w:rPr>
                <w:rFonts w:ascii="Times New Roman" w:eastAsia="Times New Roman" w:hAnsi="Times New Roman" w:cs="Times New Roman"/>
                <w:sz w:val="20"/>
                <w:szCs w:val="20"/>
                <w:lang w:eastAsia="ru-RU"/>
              </w:rPr>
              <w:t>Козлова Андрея Владимировича, действующего на основании Устава</w:t>
            </w:r>
            <w:r w:rsidR="005061BC" w:rsidRPr="00537E12">
              <w:rPr>
                <w:rFonts w:ascii="Times New Roman" w:eastAsia="Times New Roman" w:hAnsi="Times New Roman" w:cs="Times New Roman"/>
                <w:sz w:val="20"/>
                <w:szCs w:val="20"/>
                <w:lang w:eastAsia="ru-RU"/>
              </w:rPr>
              <w:t xml:space="preserve">, с одной стороны, и  </w:t>
            </w:r>
            <w:permStart w:id="1938556887" w:edGrp="everyone"/>
            <w:r w:rsidR="00930336">
              <w:rPr>
                <w:rFonts w:ascii="Times New Roman" w:eastAsia="Times New Roman" w:hAnsi="Times New Roman" w:cs="Times New Roman"/>
                <w:sz w:val="20"/>
                <w:szCs w:val="20"/>
                <w:lang w:eastAsia="ru-RU"/>
              </w:rPr>
              <w:t>______________________________________</w:t>
            </w:r>
            <w:r w:rsidR="00465392" w:rsidRPr="00537E12">
              <w:rPr>
                <w:rFonts w:ascii="Times New Roman" w:eastAsia="Times New Roman" w:hAnsi="Times New Roman" w:cs="Times New Roman"/>
                <w:sz w:val="20"/>
                <w:szCs w:val="20"/>
                <w:lang w:eastAsia="ru-RU"/>
              </w:rPr>
              <w:t>,</w:t>
            </w:r>
            <w:permEnd w:id="1938556887"/>
            <w:r w:rsidR="00465392" w:rsidRPr="00537E12">
              <w:rPr>
                <w:rFonts w:ascii="Times New Roman" w:eastAsia="Times New Roman" w:hAnsi="Times New Roman" w:cs="Times New Roman"/>
                <w:sz w:val="20"/>
                <w:szCs w:val="20"/>
                <w:lang w:eastAsia="ru-RU"/>
              </w:rPr>
              <w:t xml:space="preserve"> в лиц</w:t>
            </w:r>
            <w:r w:rsidR="00FA6F4B" w:rsidRPr="00FA6F4B">
              <w:rPr>
                <w:rFonts w:ascii="Times New Roman" w:eastAsia="Times New Roman" w:hAnsi="Times New Roman" w:cs="Times New Roman"/>
                <w:sz w:val="20"/>
                <w:szCs w:val="20"/>
                <w:lang w:eastAsia="ru-RU"/>
              </w:rPr>
              <w:t xml:space="preserve">е </w:t>
            </w:r>
            <w:permStart w:id="1958694359" w:edGrp="everyone"/>
            <w:r w:rsidR="00930336">
              <w:rPr>
                <w:rFonts w:ascii="Times New Roman" w:eastAsia="Times New Roman" w:hAnsi="Times New Roman" w:cs="Times New Roman"/>
                <w:sz w:val="20"/>
                <w:szCs w:val="20"/>
                <w:lang w:eastAsia="ru-RU"/>
              </w:rPr>
              <w:t>__________________________</w:t>
            </w:r>
            <w:permEnd w:id="1958694359"/>
            <w:r w:rsidR="00465392" w:rsidRPr="00537E12">
              <w:rPr>
                <w:rFonts w:ascii="Times New Roman" w:eastAsia="Times New Roman" w:hAnsi="Times New Roman" w:cs="Times New Roman"/>
                <w:sz w:val="20"/>
                <w:szCs w:val="20"/>
                <w:lang w:eastAsia="ru-RU"/>
              </w:rPr>
              <w:t>, действующего</w:t>
            </w:r>
            <w:r w:rsidR="00930336">
              <w:rPr>
                <w:rFonts w:ascii="Times New Roman" w:eastAsia="Times New Roman" w:hAnsi="Times New Roman" w:cs="Times New Roman"/>
                <w:sz w:val="20"/>
                <w:szCs w:val="20"/>
                <w:lang w:eastAsia="ru-RU"/>
              </w:rPr>
              <w:t xml:space="preserve"> на основан</w:t>
            </w:r>
            <w:r w:rsidR="00FA6F4B">
              <w:rPr>
                <w:rFonts w:ascii="Times New Roman" w:eastAsia="Times New Roman" w:hAnsi="Times New Roman" w:cs="Times New Roman"/>
                <w:sz w:val="20"/>
                <w:szCs w:val="20"/>
                <w:lang w:eastAsia="ru-RU"/>
              </w:rPr>
              <w:t>и</w:t>
            </w:r>
            <w:r w:rsidR="00930336">
              <w:rPr>
                <w:rFonts w:ascii="Times New Roman" w:eastAsia="Times New Roman" w:hAnsi="Times New Roman" w:cs="Times New Roman"/>
                <w:sz w:val="20"/>
                <w:szCs w:val="20"/>
                <w:lang w:eastAsia="ru-RU"/>
              </w:rPr>
              <w:t>и</w:t>
            </w:r>
            <w:r w:rsidR="00FA6F4B">
              <w:rPr>
                <w:rFonts w:ascii="Times New Roman" w:eastAsia="Times New Roman" w:hAnsi="Times New Roman" w:cs="Times New Roman"/>
                <w:sz w:val="20"/>
                <w:szCs w:val="20"/>
                <w:lang w:eastAsia="ru-RU"/>
              </w:rPr>
              <w:t xml:space="preserve"> </w:t>
            </w:r>
            <w:bookmarkStart w:id="0" w:name="_GoBack"/>
            <w:bookmarkEnd w:id="0"/>
            <w:permStart w:id="748777763" w:edGrp="everyone"/>
            <w:r w:rsidR="00930336">
              <w:rPr>
                <w:rFonts w:ascii="Times New Roman" w:eastAsia="Times New Roman" w:hAnsi="Times New Roman" w:cs="Times New Roman"/>
                <w:sz w:val="20"/>
                <w:szCs w:val="20"/>
                <w:lang w:eastAsia="ru-RU"/>
              </w:rPr>
              <w:t>_________________</w:t>
            </w:r>
            <w:r w:rsidR="005061BC" w:rsidRPr="00537E12">
              <w:rPr>
                <w:rFonts w:ascii="Times New Roman" w:eastAsia="Times New Roman" w:hAnsi="Times New Roman" w:cs="Times New Roman"/>
                <w:sz w:val="20"/>
                <w:szCs w:val="20"/>
                <w:lang w:eastAsia="ru-RU"/>
              </w:rPr>
              <w:t>,</w:t>
            </w:r>
            <w:permEnd w:id="748777763"/>
            <w:r w:rsidR="005061BC" w:rsidRPr="00537E12">
              <w:rPr>
                <w:rFonts w:ascii="Times New Roman" w:eastAsia="Times New Roman" w:hAnsi="Times New Roman" w:cs="Times New Roman"/>
                <w:sz w:val="20"/>
                <w:szCs w:val="20"/>
                <w:lang w:eastAsia="ru-RU"/>
              </w:rPr>
              <w:t xml:space="preserve"> с другой стороны, в дальнейшем именуемые Стороны, заключили настоящий Договор о нижеследующем:</w:t>
            </w:r>
          </w:p>
        </w:tc>
      </w:tr>
    </w:tbl>
    <w:p w:rsidR="00FA6F4B" w:rsidRDefault="00FA6F4B" w:rsidP="005061BC">
      <w:pPr>
        <w:spacing w:after="0" w:line="240" w:lineRule="auto"/>
        <w:rPr>
          <w:rFonts w:ascii="Times New Roman" w:eastAsia="Times New Roman" w:hAnsi="Times New Roman" w:cs="Times New Roman"/>
          <w:b/>
          <w:bCs/>
          <w:sz w:val="20"/>
          <w:szCs w:val="20"/>
          <w:lang w:eastAsia="ru-RU"/>
        </w:rPr>
        <w:sectPr w:rsidR="00FA6F4B" w:rsidSect="005061BC">
          <w:pgSz w:w="11906" w:h="16838"/>
          <w:pgMar w:top="567" w:right="850" w:bottom="567" w:left="567" w:header="708" w:footer="708" w:gutter="0"/>
          <w:cols w:space="708"/>
          <w:docGrid w:linePitch="360"/>
        </w:sectPr>
      </w:pPr>
    </w:p>
    <w:tbl>
      <w:tblPr>
        <w:tblW w:w="10489" w:type="dxa"/>
        <w:tblInd w:w="392" w:type="dxa"/>
        <w:tblLook w:val="04A0" w:firstRow="1" w:lastRow="0" w:firstColumn="1" w:lastColumn="0" w:noHBand="0" w:noVBand="1"/>
      </w:tblPr>
      <w:tblGrid>
        <w:gridCol w:w="10489"/>
      </w:tblGrid>
      <w:tr w:rsidR="005061BC" w:rsidRPr="005061BC" w:rsidTr="002D21C6">
        <w:trPr>
          <w:trHeight w:val="267"/>
        </w:trPr>
        <w:tc>
          <w:tcPr>
            <w:tcW w:w="10489" w:type="dxa"/>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1.                Предмет договора</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FD5FCA" w:rsidRPr="00537E12" w:rsidRDefault="005061BC" w:rsidP="002D21C6">
            <w:pPr>
              <w:pStyle w:val="a3"/>
              <w:numPr>
                <w:ilvl w:val="1"/>
                <w:numId w:val="1"/>
              </w:num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По настоящему Договору Поставщик обязуется поставлять Покупател</w:t>
            </w:r>
            <w:r w:rsidR="001B435E" w:rsidRPr="00537E12">
              <w:rPr>
                <w:rFonts w:ascii="Times New Roman" w:eastAsia="Times New Roman" w:hAnsi="Times New Roman" w:cs="Times New Roman"/>
                <w:sz w:val="20"/>
                <w:szCs w:val="20"/>
                <w:lang w:eastAsia="ru-RU"/>
              </w:rPr>
              <w:t xml:space="preserve">ю автомобильные запасные части и сопутствующие  товары, </w:t>
            </w:r>
            <w:r w:rsidRPr="00537E12">
              <w:rPr>
                <w:rFonts w:ascii="Times New Roman" w:eastAsia="Times New Roman" w:hAnsi="Times New Roman" w:cs="Times New Roman"/>
                <w:sz w:val="20"/>
                <w:szCs w:val="20"/>
                <w:lang w:eastAsia="ru-RU"/>
              </w:rPr>
              <w:t xml:space="preserve">в дальнейшем именуемые Товар, а Покупатель обязуется принять и оплатить Товар на условиях настоящего Договора. </w:t>
            </w:r>
          </w:p>
        </w:tc>
      </w:tr>
      <w:tr w:rsidR="005061BC" w:rsidRPr="005061BC" w:rsidTr="002D21C6">
        <w:trPr>
          <w:trHeight w:val="267"/>
        </w:trPr>
        <w:tc>
          <w:tcPr>
            <w:tcW w:w="10489" w:type="dxa"/>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2.                   Порядок и сроки поставки</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2.1.          Поставка Товара осуществляется партиями, на основании письменного заказа Покупателя (далее – "Заказ"). Заказ составляется по форме Покупателя и отправляется Поставщику посредством электронной почты, содержит наименование, количество и цену каждой единицы Товара.</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2.2.          После получения заказа Поставщик обязан проинформировать Покупателя посредством электронной почты о подтверждении поставки заказанного количества Товара и цены. Поставщик обязан дать Ответ (информацию о выполнении Заказа) не позднее 24 часов после получения Заказа. </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2.3.          Срок поставки Товара не должен превышать согласованный сторонами гарантированный срок, составляющий </w:t>
            </w:r>
            <w:r w:rsidR="00465392" w:rsidRPr="00537E12">
              <w:rPr>
                <w:rFonts w:ascii="Times New Roman" w:eastAsia="Times New Roman" w:hAnsi="Times New Roman" w:cs="Times New Roman"/>
                <w:color w:val="FF0000"/>
                <w:sz w:val="20"/>
                <w:szCs w:val="20"/>
                <w:lang w:eastAsia="ru-RU"/>
              </w:rPr>
              <w:t>1</w:t>
            </w:r>
            <w:r w:rsidRPr="00537E12">
              <w:rPr>
                <w:rFonts w:ascii="Times New Roman" w:eastAsia="Times New Roman" w:hAnsi="Times New Roman" w:cs="Times New Roman"/>
                <w:sz w:val="20"/>
                <w:szCs w:val="20"/>
                <w:lang w:eastAsia="ru-RU"/>
              </w:rPr>
              <w:t xml:space="preserve"> (</w:t>
            </w:r>
            <w:r w:rsidR="00003989" w:rsidRPr="00537E12">
              <w:rPr>
                <w:rFonts w:ascii="Times New Roman" w:eastAsia="Times New Roman" w:hAnsi="Times New Roman" w:cs="Times New Roman"/>
                <w:sz w:val="20"/>
                <w:szCs w:val="20"/>
                <w:lang w:eastAsia="ru-RU"/>
              </w:rPr>
              <w:t>один</w:t>
            </w:r>
            <w:r w:rsidRPr="00537E12">
              <w:rPr>
                <w:rFonts w:ascii="Times New Roman" w:eastAsia="Times New Roman" w:hAnsi="Times New Roman" w:cs="Times New Roman"/>
                <w:sz w:val="20"/>
                <w:szCs w:val="20"/>
                <w:lang w:eastAsia="ru-RU"/>
              </w:rPr>
              <w:t xml:space="preserve">) </w:t>
            </w:r>
            <w:r w:rsidR="00FF7390" w:rsidRPr="00537E12">
              <w:rPr>
                <w:rFonts w:ascii="Times New Roman" w:eastAsia="Times New Roman" w:hAnsi="Times New Roman" w:cs="Times New Roman"/>
                <w:sz w:val="20"/>
                <w:szCs w:val="20"/>
                <w:lang w:eastAsia="ru-RU"/>
              </w:rPr>
              <w:t xml:space="preserve">рабочий </w:t>
            </w:r>
            <w:r w:rsidRPr="00537E12">
              <w:rPr>
                <w:rFonts w:ascii="Times New Roman" w:eastAsia="Times New Roman" w:hAnsi="Times New Roman" w:cs="Times New Roman"/>
                <w:sz w:val="20"/>
                <w:szCs w:val="20"/>
                <w:lang w:eastAsia="ru-RU"/>
              </w:rPr>
              <w:t>де</w:t>
            </w:r>
            <w:r w:rsidR="00FF7390" w:rsidRPr="00537E12">
              <w:rPr>
                <w:rFonts w:ascii="Times New Roman" w:eastAsia="Times New Roman" w:hAnsi="Times New Roman" w:cs="Times New Roman"/>
                <w:sz w:val="20"/>
                <w:szCs w:val="20"/>
                <w:lang w:eastAsia="ru-RU"/>
              </w:rPr>
              <w:t>нь</w:t>
            </w:r>
            <w:r w:rsidRPr="00537E12">
              <w:rPr>
                <w:rFonts w:ascii="Times New Roman" w:eastAsia="Times New Roman" w:hAnsi="Times New Roman" w:cs="Times New Roman"/>
                <w:sz w:val="20"/>
                <w:szCs w:val="20"/>
                <w:lang w:eastAsia="ru-RU"/>
              </w:rPr>
              <w:t>. В случае нарушения сроков поставки Покупатель вправе отказаться от заказанного Товара.</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2.4.          Товар передается Покупателю по месту нахождения склада Покупателя.</w:t>
            </w:r>
          </w:p>
        </w:tc>
      </w:tr>
      <w:tr w:rsidR="005061BC" w:rsidRPr="005061BC" w:rsidTr="002D21C6">
        <w:trPr>
          <w:trHeight w:val="98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2.5.          Обязанность Поставщика считается выполненной с момента принятия Товара Покупателем. Подтверждением передачи Товара является т</w:t>
            </w:r>
            <w:r w:rsidR="001B435E" w:rsidRPr="00537E12">
              <w:rPr>
                <w:rFonts w:ascii="Times New Roman" w:eastAsia="Times New Roman" w:hAnsi="Times New Roman" w:cs="Times New Roman"/>
                <w:sz w:val="20"/>
                <w:szCs w:val="20"/>
                <w:lang w:eastAsia="ru-RU"/>
              </w:rPr>
              <w:t>оварная накладная формы ТОРГ-12 или Универсальный  передаточный  документы (УПД),</w:t>
            </w:r>
            <w:r w:rsidRPr="00537E12">
              <w:rPr>
                <w:rFonts w:ascii="Times New Roman" w:eastAsia="Times New Roman" w:hAnsi="Times New Roman" w:cs="Times New Roman"/>
                <w:sz w:val="20"/>
                <w:szCs w:val="20"/>
                <w:lang w:eastAsia="ru-RU"/>
              </w:rPr>
              <w:t xml:space="preserve"> подписываемая уполномоченными представителями обеих Сторон. Перечень позиций Товара в накладной должен соответствовать данным электронных</w:t>
            </w:r>
            <w:r w:rsidR="001B435E" w:rsidRPr="00537E12">
              <w:rPr>
                <w:rFonts w:ascii="Times New Roman" w:eastAsia="Times New Roman" w:hAnsi="Times New Roman" w:cs="Times New Roman"/>
                <w:sz w:val="20"/>
                <w:szCs w:val="20"/>
                <w:lang w:eastAsia="ru-RU"/>
              </w:rPr>
              <w:t xml:space="preserve"> документов</w:t>
            </w:r>
            <w:r w:rsidRPr="00537E12">
              <w:rPr>
                <w:rFonts w:ascii="Times New Roman" w:eastAsia="Times New Roman" w:hAnsi="Times New Roman" w:cs="Times New Roman"/>
                <w:sz w:val="20"/>
                <w:szCs w:val="20"/>
                <w:lang w:eastAsia="ru-RU"/>
              </w:rPr>
              <w:t>, отправленных Поставщиком по электронной почте, перед отправкой Товара.</w:t>
            </w:r>
          </w:p>
        </w:tc>
      </w:tr>
      <w:tr w:rsidR="005061BC" w:rsidRPr="005061BC" w:rsidTr="002D21C6">
        <w:trPr>
          <w:trHeight w:val="98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2.6.          Покупатель, принимая Товар, обязан осмотреть и проверить соответствие ассортимента, цены и количества Товара с данными электронн</w:t>
            </w:r>
            <w:r w:rsidR="001B435E" w:rsidRPr="00537E12">
              <w:rPr>
                <w:rFonts w:ascii="Times New Roman" w:eastAsia="Times New Roman" w:hAnsi="Times New Roman" w:cs="Times New Roman"/>
                <w:sz w:val="20"/>
                <w:szCs w:val="20"/>
                <w:lang w:eastAsia="ru-RU"/>
              </w:rPr>
              <w:t>ых документов (ТОРГ-12, счёт-фактур или УПД)</w:t>
            </w:r>
            <w:r w:rsidRPr="00537E12">
              <w:rPr>
                <w:rFonts w:ascii="Times New Roman" w:eastAsia="Times New Roman" w:hAnsi="Times New Roman" w:cs="Times New Roman"/>
                <w:sz w:val="20"/>
                <w:szCs w:val="20"/>
                <w:lang w:eastAsia="ru-RU"/>
              </w:rPr>
              <w:t>. Покупатель вправе не принять Товар ненадлежащего вида и/или качества, а также в случае несоответствия Товара условиям Заказа. Непринятый Товар подлежит Возврату Поставщику.</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2.7.          Покупатель возвращает непринятый Товар согласно акту унифицированной формы ТОРГ-2.</w:t>
            </w:r>
            <w:r w:rsidR="001B435E" w:rsidRPr="00537E12">
              <w:rPr>
                <w:rFonts w:ascii="Times New Roman" w:eastAsia="Times New Roman" w:hAnsi="Times New Roman" w:cs="Times New Roman"/>
                <w:sz w:val="20"/>
                <w:szCs w:val="20"/>
                <w:lang w:eastAsia="ru-RU"/>
              </w:rPr>
              <w:t xml:space="preserve"> В  ответ Поставщик оформляет корректировочный счёт фактуру и передаёт его Покупателю не  позднее 3-х рабочих дней с момента  получения  ТОРГ-2.</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2.8.          Поставщик (уполномоченный представитель) обязан подписать второй экземпляр возвратных документов и вернуть его Покупателю в течение 5 дней с момента возврата.</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2.9.          В случае отсутствия уполномоченного представителя Поставщика при приёме груза Покупателем, все установленные Покупателем (в одностороннем порядке) расхождения по количеству и Качеству Товара по сравнению с данными, содержащимися в счете-фактуре</w:t>
            </w:r>
            <w:r w:rsidR="001B435E" w:rsidRPr="00537E12">
              <w:rPr>
                <w:rFonts w:ascii="Times New Roman" w:eastAsia="Times New Roman" w:hAnsi="Times New Roman" w:cs="Times New Roman"/>
                <w:sz w:val="20"/>
                <w:szCs w:val="20"/>
                <w:lang w:eastAsia="ru-RU"/>
              </w:rPr>
              <w:t xml:space="preserve">, </w:t>
            </w:r>
            <w:r w:rsidRPr="00537E12">
              <w:rPr>
                <w:rFonts w:ascii="Times New Roman" w:eastAsia="Times New Roman" w:hAnsi="Times New Roman" w:cs="Times New Roman"/>
                <w:sz w:val="20"/>
                <w:szCs w:val="20"/>
                <w:lang w:eastAsia="ru-RU"/>
              </w:rPr>
              <w:t>товарной накладной</w:t>
            </w:r>
            <w:r w:rsidR="001B435E" w:rsidRPr="00537E12">
              <w:rPr>
                <w:rFonts w:ascii="Times New Roman" w:eastAsia="Times New Roman" w:hAnsi="Times New Roman" w:cs="Times New Roman"/>
                <w:sz w:val="20"/>
                <w:szCs w:val="20"/>
                <w:lang w:eastAsia="ru-RU"/>
              </w:rPr>
              <w:t xml:space="preserve">  или УПД</w:t>
            </w:r>
            <w:r w:rsidRPr="00537E12">
              <w:rPr>
                <w:rFonts w:ascii="Times New Roman" w:eastAsia="Times New Roman" w:hAnsi="Times New Roman" w:cs="Times New Roman"/>
                <w:sz w:val="20"/>
                <w:szCs w:val="20"/>
                <w:lang w:eastAsia="ru-RU"/>
              </w:rPr>
              <w:t>, считаются принятыми Поставщиком.</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2.10.      При обнаружении скрытых недостатков, которые невозможно было обнаружить при приёмке Товара, Покупатель вправе предъявить требования, связанные с такими недостатками, в 14-дневный срок со дня получения Товара.</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2.11.      Право собственности на Товар переходит к Покупателю с момента приёма Товара Покупателем и в момент подписи его уполномоченными представителями накладной Формы ТОРГ-12</w:t>
            </w:r>
            <w:r w:rsidR="001B435E" w:rsidRPr="00537E12">
              <w:rPr>
                <w:rFonts w:ascii="Times New Roman" w:eastAsia="Times New Roman" w:hAnsi="Times New Roman" w:cs="Times New Roman"/>
                <w:sz w:val="20"/>
                <w:szCs w:val="20"/>
                <w:lang w:eastAsia="ru-RU"/>
              </w:rPr>
              <w:t xml:space="preserve"> или УПД</w:t>
            </w:r>
            <w:r w:rsidRPr="00537E12">
              <w:rPr>
                <w:rFonts w:ascii="Times New Roman" w:eastAsia="Times New Roman" w:hAnsi="Times New Roman" w:cs="Times New Roman"/>
                <w:sz w:val="20"/>
                <w:szCs w:val="20"/>
                <w:lang w:eastAsia="ru-RU"/>
              </w:rPr>
              <w:t>, сопровождающей груз от Поставщика. Право собственности на непринятый Товар, возвращаемый согласно ТОРГ-2, сохраняется за Поставщиком.</w:t>
            </w:r>
          </w:p>
        </w:tc>
      </w:tr>
      <w:tr w:rsidR="005061BC" w:rsidRPr="005061BC" w:rsidTr="002D21C6">
        <w:trPr>
          <w:trHeight w:val="987"/>
        </w:trPr>
        <w:tc>
          <w:tcPr>
            <w:tcW w:w="10489" w:type="dxa"/>
            <w:tcBorders>
              <w:top w:val="nil"/>
              <w:left w:val="nil"/>
              <w:bottom w:val="nil"/>
              <w:right w:val="nil"/>
            </w:tcBorders>
            <w:shd w:val="clear" w:color="auto" w:fill="auto"/>
            <w:vAlign w:val="bottom"/>
            <w:hideMark/>
          </w:tcPr>
          <w:p w:rsidR="00FD5FCA"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2.12.      В случае выявления несоответствия Товара отправленному Заказу после приёмки Товара, Стороны договариваются, посредством электронной почты, о</w:t>
            </w:r>
            <w:r w:rsidR="005A54CF" w:rsidRPr="00537E12">
              <w:rPr>
                <w:rFonts w:ascii="Times New Roman" w:eastAsia="Times New Roman" w:hAnsi="Times New Roman" w:cs="Times New Roman"/>
                <w:sz w:val="20"/>
                <w:szCs w:val="20"/>
                <w:lang w:eastAsia="ru-RU"/>
              </w:rPr>
              <w:t xml:space="preserve"> возврате данного товара</w:t>
            </w:r>
            <w:r w:rsidRPr="00537E12">
              <w:rPr>
                <w:rFonts w:ascii="Times New Roman" w:eastAsia="Times New Roman" w:hAnsi="Times New Roman" w:cs="Times New Roman"/>
                <w:sz w:val="20"/>
                <w:szCs w:val="20"/>
                <w:lang w:eastAsia="ru-RU"/>
              </w:rPr>
              <w:t xml:space="preserve"> по ценам, не превышающим цены приобретения у Поставщика данного Товара. На основании документа поставки ТОРГ-12</w:t>
            </w:r>
            <w:r w:rsidR="005A54CF" w:rsidRPr="00537E12">
              <w:rPr>
                <w:rFonts w:ascii="Times New Roman" w:eastAsia="Times New Roman" w:hAnsi="Times New Roman" w:cs="Times New Roman"/>
                <w:sz w:val="20"/>
                <w:szCs w:val="20"/>
                <w:lang w:eastAsia="ru-RU"/>
              </w:rPr>
              <w:t>+ счёт-фактура или УПД</w:t>
            </w:r>
            <w:r w:rsidRPr="00537E12">
              <w:rPr>
                <w:rFonts w:ascii="Times New Roman" w:eastAsia="Times New Roman" w:hAnsi="Times New Roman" w:cs="Times New Roman"/>
                <w:sz w:val="20"/>
                <w:szCs w:val="20"/>
                <w:lang w:eastAsia="ru-RU"/>
              </w:rPr>
              <w:t xml:space="preserve"> Поставщика, Покупатель формирует </w:t>
            </w:r>
            <w:r w:rsidR="005A54CF" w:rsidRPr="00537E12">
              <w:rPr>
                <w:rFonts w:ascii="Times New Roman" w:eastAsia="Times New Roman" w:hAnsi="Times New Roman" w:cs="Times New Roman"/>
                <w:sz w:val="20"/>
                <w:szCs w:val="20"/>
                <w:lang w:eastAsia="ru-RU"/>
              </w:rPr>
              <w:t>возврат Поставщику и</w:t>
            </w:r>
            <w:r w:rsidRPr="00537E12">
              <w:rPr>
                <w:rFonts w:ascii="Times New Roman" w:eastAsia="Times New Roman" w:hAnsi="Times New Roman" w:cs="Times New Roman"/>
                <w:sz w:val="20"/>
                <w:szCs w:val="20"/>
                <w:lang w:eastAsia="ru-RU"/>
              </w:rPr>
              <w:t xml:space="preserve"> составляет </w:t>
            </w:r>
            <w:r w:rsidR="005A54CF" w:rsidRPr="00537E12">
              <w:rPr>
                <w:rFonts w:ascii="Times New Roman" w:eastAsia="Times New Roman" w:hAnsi="Times New Roman" w:cs="Times New Roman"/>
                <w:sz w:val="20"/>
                <w:szCs w:val="20"/>
                <w:lang w:eastAsia="ru-RU"/>
              </w:rPr>
              <w:t>УПД  на  возвращаемый  товар.</w:t>
            </w:r>
          </w:p>
        </w:tc>
      </w:tr>
      <w:tr w:rsidR="005061BC" w:rsidRPr="005061BC" w:rsidTr="002D21C6">
        <w:trPr>
          <w:trHeight w:val="267"/>
        </w:trPr>
        <w:tc>
          <w:tcPr>
            <w:tcW w:w="10489" w:type="dxa"/>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3.                   Порядок взаиморасчётов</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3.1.          Оплата производится на основании накладных в сумме принятого Товара. </w:t>
            </w:r>
          </w:p>
        </w:tc>
      </w:tr>
      <w:tr w:rsidR="005061BC" w:rsidRPr="005061BC" w:rsidTr="002D21C6">
        <w:trPr>
          <w:trHeight w:val="98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3.2.          Оплата Товара Покупателем осуществляется на основании выставленного счета </w:t>
            </w:r>
            <w:r w:rsidR="005A54CF" w:rsidRPr="00537E12">
              <w:rPr>
                <w:rFonts w:ascii="Times New Roman" w:eastAsia="Times New Roman" w:hAnsi="Times New Roman" w:cs="Times New Roman"/>
                <w:sz w:val="20"/>
                <w:szCs w:val="20"/>
                <w:lang w:eastAsia="ru-RU"/>
              </w:rPr>
              <w:t xml:space="preserve">согласно фактически принятого </w:t>
            </w:r>
            <w:proofErr w:type="gramStart"/>
            <w:r w:rsidR="005A54CF" w:rsidRPr="00537E12">
              <w:rPr>
                <w:rFonts w:ascii="Times New Roman" w:eastAsia="Times New Roman" w:hAnsi="Times New Roman" w:cs="Times New Roman"/>
                <w:sz w:val="20"/>
                <w:szCs w:val="20"/>
                <w:lang w:eastAsia="ru-RU"/>
              </w:rPr>
              <w:t>товара ,</w:t>
            </w:r>
            <w:proofErr w:type="gramEnd"/>
            <w:r w:rsidR="005A54CF" w:rsidRPr="00537E12">
              <w:rPr>
                <w:rFonts w:ascii="Times New Roman" w:eastAsia="Times New Roman" w:hAnsi="Times New Roman" w:cs="Times New Roman"/>
                <w:sz w:val="20"/>
                <w:szCs w:val="20"/>
                <w:lang w:eastAsia="ru-RU"/>
              </w:rPr>
              <w:t xml:space="preserve"> </w:t>
            </w:r>
            <w:r w:rsidRPr="00537E12">
              <w:rPr>
                <w:rFonts w:ascii="Times New Roman" w:eastAsia="Times New Roman" w:hAnsi="Times New Roman" w:cs="Times New Roman"/>
                <w:sz w:val="20"/>
                <w:szCs w:val="20"/>
                <w:lang w:eastAsia="ru-RU"/>
              </w:rPr>
              <w:t>путем перечисления денежных средств на расчетный счет Поставщика, либо иным согласованным с Поставщиком способом. При безналичных расчетах обязательство Покупателя по оплате Товара считается выполненным с момента поступления денежных средств на расчетный счет Поставщика.</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3.3.          Покупателю по согласованию с Поставщиком, предоставляется отсрочка платежа - </w:t>
            </w:r>
            <w:r w:rsidR="00930336">
              <w:rPr>
                <w:rFonts w:ascii="Times New Roman" w:eastAsia="Times New Roman" w:hAnsi="Times New Roman" w:cs="Times New Roman"/>
                <w:color w:val="FF0000"/>
                <w:sz w:val="20"/>
                <w:szCs w:val="20"/>
                <w:lang w:eastAsia="ru-RU"/>
              </w:rPr>
              <w:t xml:space="preserve"> 14</w:t>
            </w:r>
            <w:r w:rsidRPr="00537E12">
              <w:rPr>
                <w:rFonts w:ascii="Times New Roman" w:eastAsia="Times New Roman" w:hAnsi="Times New Roman" w:cs="Times New Roman"/>
                <w:sz w:val="20"/>
                <w:szCs w:val="20"/>
                <w:lang w:eastAsia="ru-RU"/>
              </w:rPr>
              <w:t xml:space="preserve"> календарных дней с момента приёмки Товара от Поставщика.</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3.4.          Покупатель вправе перечислять денежные средства в качестве обеспечения Заказов.</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3.5.          Покупатель вправе потребовать возврата денежных средств, ранее перечисленных в качестве обеспечения Заказов, если у него нет неисполненных Заказов.</w:t>
            </w:r>
          </w:p>
        </w:tc>
      </w:tr>
      <w:tr w:rsidR="005061BC" w:rsidRPr="005061BC" w:rsidTr="002D21C6">
        <w:trPr>
          <w:trHeight w:val="98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lastRenderedPageBreak/>
              <w:t>3.6.          Ежеквартально Стороны предоставляют друг другу Акт сверки взаиморасчётов по состоянию на последнее число отчетного периода. Акт сверки должен быть отправлен Покупателем Поставщику не позднее 10 календарных дней после завершения отчетного периода по электронной почте. Поставщик обязан подписать акт и направить оригинал акта покупателю, либо представить расхождения по сверке в течение 14 календарных дней.</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FD5FCA" w:rsidRPr="00537E12" w:rsidRDefault="005061BC" w:rsidP="00FD5FCA">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3.7.          Поставщик вправе вернуть обеспечение (п.3.4.) в без</w:t>
            </w:r>
            <w:r w:rsidR="00465392" w:rsidRPr="00537E12">
              <w:rPr>
                <w:rFonts w:ascii="Times New Roman" w:eastAsia="Times New Roman" w:hAnsi="Times New Roman" w:cs="Times New Roman"/>
                <w:sz w:val="20"/>
                <w:szCs w:val="20"/>
                <w:lang w:eastAsia="ru-RU"/>
              </w:rPr>
              <w:t xml:space="preserve"> </w:t>
            </w:r>
            <w:r w:rsidRPr="00537E12">
              <w:rPr>
                <w:rFonts w:ascii="Times New Roman" w:eastAsia="Times New Roman" w:hAnsi="Times New Roman" w:cs="Times New Roman"/>
                <w:sz w:val="20"/>
                <w:szCs w:val="20"/>
                <w:lang w:eastAsia="ru-RU"/>
              </w:rPr>
              <w:t>акцептном порядке.</w:t>
            </w:r>
          </w:p>
        </w:tc>
      </w:tr>
      <w:tr w:rsidR="005061BC" w:rsidRPr="005061BC" w:rsidTr="002D21C6">
        <w:trPr>
          <w:trHeight w:val="267"/>
        </w:trPr>
        <w:tc>
          <w:tcPr>
            <w:tcW w:w="10489" w:type="dxa"/>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4.                   Цена, количество и качество Товара</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4.1.          Стоимость Товара в рублях определяется в момент отправки Заказа Покупателем исходя из цен Поставщика. Покупатель определяет цену по действующему Прайс-листу Поставщика. </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4.2.          Стоимость товара по прайсу выражена в рублях. Размер цен, установленных в прайсах Поставщика, а также вопросы внутреннего ценообразования каждой из Сторон, не требуют согласования между Сторонами.</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4.3.          В стоимость Товара, перечисленного в Прайс-листе Поставщика, включены все налоговые и таможенные платежи, сборы и иные платежи, связанные с ввозом Товара на территорию Российской Федерации и выпуском его в свободное обращение, а также стоимость транспортных услуг, связанных с доставкой Товара до склада Покупателя.</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4.4.          Поставщик настоящим обязуется и гарантирует, что все Товары, не являются контрафактными, должным образом сертифицированы, законно ввезены на территории РФ и их продажа на территории РФ не нарушает исключительные права третьих лиц.</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4.5.          Поставщик оставляет за собой право в любое время в одностороннем порядке изменять стоимость </w:t>
            </w:r>
            <w:proofErr w:type="gramStart"/>
            <w:r w:rsidRPr="00537E12">
              <w:rPr>
                <w:rFonts w:ascii="Times New Roman" w:eastAsia="Times New Roman" w:hAnsi="Times New Roman" w:cs="Times New Roman"/>
                <w:sz w:val="20"/>
                <w:szCs w:val="20"/>
                <w:lang w:eastAsia="ru-RU"/>
              </w:rPr>
              <w:t xml:space="preserve">Товаров, </w:t>
            </w:r>
            <w:r w:rsidR="00930336">
              <w:rPr>
                <w:rFonts w:ascii="Times New Roman" w:eastAsia="Times New Roman" w:hAnsi="Times New Roman" w:cs="Times New Roman"/>
                <w:sz w:val="20"/>
                <w:szCs w:val="20"/>
                <w:lang w:eastAsia="ru-RU"/>
              </w:rPr>
              <w:t xml:space="preserve"> </w:t>
            </w:r>
            <w:r w:rsidR="00FF7390" w:rsidRPr="00537E12">
              <w:rPr>
                <w:rFonts w:ascii="Times New Roman" w:eastAsia="Times New Roman" w:hAnsi="Times New Roman" w:cs="Times New Roman"/>
                <w:sz w:val="20"/>
                <w:szCs w:val="20"/>
                <w:lang w:eastAsia="ru-RU"/>
              </w:rPr>
              <w:t>при</w:t>
            </w:r>
            <w:proofErr w:type="gramEnd"/>
            <w:r w:rsidR="00FF7390" w:rsidRPr="00537E12">
              <w:rPr>
                <w:rFonts w:ascii="Times New Roman" w:eastAsia="Times New Roman" w:hAnsi="Times New Roman" w:cs="Times New Roman"/>
                <w:sz w:val="20"/>
                <w:szCs w:val="20"/>
                <w:lang w:eastAsia="ru-RU"/>
              </w:rPr>
              <w:t xml:space="preserve">  этом обязуется отправить обновлённый прайс лист на почту Покупателя.  Изменение цен не касается уже согласованных но </w:t>
            </w:r>
            <w:proofErr w:type="gramStart"/>
            <w:r w:rsidR="00FF7390" w:rsidRPr="00537E12">
              <w:rPr>
                <w:rFonts w:ascii="Times New Roman" w:eastAsia="Times New Roman" w:hAnsi="Times New Roman" w:cs="Times New Roman"/>
                <w:sz w:val="20"/>
                <w:szCs w:val="20"/>
                <w:lang w:eastAsia="ru-RU"/>
              </w:rPr>
              <w:t>не  отгруженных</w:t>
            </w:r>
            <w:proofErr w:type="gramEnd"/>
            <w:r w:rsidR="00FF7390" w:rsidRPr="00537E12">
              <w:rPr>
                <w:rFonts w:ascii="Times New Roman" w:eastAsia="Times New Roman" w:hAnsi="Times New Roman" w:cs="Times New Roman"/>
                <w:sz w:val="20"/>
                <w:szCs w:val="20"/>
                <w:lang w:eastAsia="ru-RU"/>
              </w:rPr>
              <w:t xml:space="preserve"> партий  товара.</w:t>
            </w:r>
            <w:r w:rsidRPr="00537E12">
              <w:rPr>
                <w:rFonts w:ascii="Times New Roman" w:eastAsia="Times New Roman" w:hAnsi="Times New Roman" w:cs="Times New Roman"/>
                <w:sz w:val="20"/>
                <w:szCs w:val="20"/>
                <w:lang w:eastAsia="ru-RU"/>
              </w:rPr>
              <w:t xml:space="preserve"> </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4.6.          Все уведомления от Поставщика направляются Покупателю посредством электронной почты, а именно - письма с приложением файлов согласованного формата (</w:t>
            </w:r>
            <w:proofErr w:type="spellStart"/>
            <w:r w:rsidRPr="00537E12">
              <w:rPr>
                <w:rFonts w:ascii="Times New Roman" w:eastAsia="Times New Roman" w:hAnsi="Times New Roman" w:cs="Times New Roman"/>
                <w:sz w:val="20"/>
                <w:szCs w:val="20"/>
                <w:lang w:eastAsia="ru-RU"/>
              </w:rPr>
              <w:t>xls</w:t>
            </w:r>
            <w:proofErr w:type="spellEnd"/>
            <w:r w:rsidRPr="00537E12">
              <w:rPr>
                <w:rFonts w:ascii="Times New Roman" w:eastAsia="Times New Roman" w:hAnsi="Times New Roman" w:cs="Times New Roman"/>
                <w:sz w:val="20"/>
                <w:szCs w:val="20"/>
                <w:lang w:eastAsia="ru-RU"/>
              </w:rPr>
              <w:t>.), содержащие все внесенные изменения.</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4.7.          При увеличении цены Товара Покупатель вправе отказаться от его приобретения. </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4.8.          Цена и количество Товара отражаются в накладных формы ТОРГ-12</w:t>
            </w:r>
            <w:r w:rsidR="00FD5FCA" w:rsidRPr="00537E12">
              <w:rPr>
                <w:rFonts w:ascii="Times New Roman" w:eastAsia="Times New Roman" w:hAnsi="Times New Roman" w:cs="Times New Roman"/>
                <w:sz w:val="20"/>
                <w:szCs w:val="20"/>
                <w:lang w:eastAsia="ru-RU"/>
              </w:rPr>
              <w:t xml:space="preserve"> или УПД</w:t>
            </w:r>
            <w:r w:rsidRPr="00537E12">
              <w:rPr>
                <w:rFonts w:ascii="Times New Roman" w:eastAsia="Times New Roman" w:hAnsi="Times New Roman" w:cs="Times New Roman"/>
                <w:sz w:val="20"/>
                <w:szCs w:val="20"/>
                <w:lang w:eastAsia="ru-RU"/>
              </w:rPr>
              <w:t>, предварительно отправленных на электронную почту Покупателя в электронном виде, а также в бумажной форме сопровождающих поставку Товара от Поставщика.</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4.9.          Качество Товара должно соответствовать ГОСТам и техническим условиям завода – изготовителя, утвержденным для данного вида Товара, а также подтверждаться сертификатом соответствия Госстандарта России, заверенная копия которого подлежит передаче Покупателю при получении Товара.  </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4.10.      Товар поставляется Покупателю в упаковке изготовителя Товара.</w:t>
            </w:r>
          </w:p>
          <w:p w:rsidR="00FD5FCA" w:rsidRPr="00537E12" w:rsidRDefault="00DB756D"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4.11.      Покупатель имеет </w:t>
            </w:r>
            <w:proofErr w:type="gramStart"/>
            <w:r w:rsidRPr="00537E12">
              <w:rPr>
                <w:rFonts w:ascii="Times New Roman" w:eastAsia="Times New Roman" w:hAnsi="Times New Roman" w:cs="Times New Roman"/>
                <w:sz w:val="20"/>
                <w:szCs w:val="20"/>
                <w:lang w:eastAsia="ru-RU"/>
              </w:rPr>
              <w:t>право  вернуть</w:t>
            </w:r>
            <w:proofErr w:type="gramEnd"/>
            <w:r w:rsidRPr="00537E12">
              <w:rPr>
                <w:rFonts w:ascii="Times New Roman" w:eastAsia="Times New Roman" w:hAnsi="Times New Roman" w:cs="Times New Roman"/>
                <w:sz w:val="20"/>
                <w:szCs w:val="20"/>
                <w:lang w:eastAsia="ru-RU"/>
              </w:rPr>
              <w:t xml:space="preserve"> качественный товар</w:t>
            </w:r>
            <w:r w:rsidR="0075238D" w:rsidRPr="00537E12">
              <w:rPr>
                <w:rFonts w:ascii="Times New Roman" w:eastAsia="Times New Roman" w:hAnsi="Times New Roman" w:cs="Times New Roman"/>
                <w:sz w:val="20"/>
                <w:szCs w:val="20"/>
                <w:lang w:eastAsia="ru-RU"/>
              </w:rPr>
              <w:t xml:space="preserve"> Поставщику</w:t>
            </w:r>
            <w:r w:rsidRPr="00537E12">
              <w:rPr>
                <w:rFonts w:ascii="Times New Roman" w:eastAsia="Times New Roman" w:hAnsi="Times New Roman" w:cs="Times New Roman"/>
                <w:sz w:val="20"/>
                <w:szCs w:val="20"/>
                <w:lang w:eastAsia="ru-RU"/>
              </w:rPr>
              <w:t xml:space="preserve"> без удержания в  течени</w:t>
            </w:r>
            <w:r w:rsidR="0075238D" w:rsidRPr="00537E12">
              <w:rPr>
                <w:rFonts w:ascii="Times New Roman" w:eastAsia="Times New Roman" w:hAnsi="Times New Roman" w:cs="Times New Roman"/>
                <w:sz w:val="20"/>
                <w:szCs w:val="20"/>
                <w:lang w:eastAsia="ru-RU"/>
              </w:rPr>
              <w:t>е</w:t>
            </w:r>
            <w:r w:rsidRPr="00537E12">
              <w:rPr>
                <w:rFonts w:ascii="Times New Roman" w:eastAsia="Times New Roman" w:hAnsi="Times New Roman" w:cs="Times New Roman"/>
                <w:sz w:val="20"/>
                <w:szCs w:val="20"/>
                <w:lang w:eastAsia="ru-RU"/>
              </w:rPr>
              <w:t xml:space="preserve"> 21-го </w:t>
            </w:r>
            <w:r w:rsidR="0075238D" w:rsidRPr="00537E12">
              <w:rPr>
                <w:rFonts w:ascii="Times New Roman" w:eastAsia="Times New Roman" w:hAnsi="Times New Roman" w:cs="Times New Roman"/>
                <w:sz w:val="20"/>
                <w:szCs w:val="20"/>
                <w:lang w:eastAsia="ru-RU"/>
              </w:rPr>
              <w:t xml:space="preserve"> календарного </w:t>
            </w:r>
            <w:r w:rsidRPr="00537E12">
              <w:rPr>
                <w:rFonts w:ascii="Times New Roman" w:eastAsia="Times New Roman" w:hAnsi="Times New Roman" w:cs="Times New Roman"/>
                <w:sz w:val="20"/>
                <w:szCs w:val="20"/>
                <w:lang w:eastAsia="ru-RU"/>
              </w:rPr>
              <w:t>дня с</w:t>
            </w:r>
            <w:r w:rsidR="0075238D" w:rsidRPr="00537E12">
              <w:rPr>
                <w:rFonts w:ascii="Times New Roman" w:eastAsia="Times New Roman" w:hAnsi="Times New Roman" w:cs="Times New Roman"/>
                <w:sz w:val="20"/>
                <w:szCs w:val="20"/>
                <w:lang w:eastAsia="ru-RU"/>
              </w:rPr>
              <w:t xml:space="preserve"> даты  реализации товара Покупателю.</w:t>
            </w:r>
            <w:r w:rsidRPr="00537E12">
              <w:rPr>
                <w:rFonts w:ascii="Times New Roman" w:eastAsia="Times New Roman" w:hAnsi="Times New Roman" w:cs="Times New Roman"/>
                <w:sz w:val="20"/>
                <w:szCs w:val="20"/>
                <w:lang w:eastAsia="ru-RU"/>
              </w:rPr>
              <w:t xml:space="preserve"> </w:t>
            </w:r>
          </w:p>
        </w:tc>
      </w:tr>
      <w:tr w:rsidR="005061BC" w:rsidRPr="005061BC" w:rsidTr="002D21C6">
        <w:trPr>
          <w:trHeight w:val="267"/>
        </w:trPr>
        <w:tc>
          <w:tcPr>
            <w:tcW w:w="10489" w:type="dxa"/>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5.                   Ответственность Сторон</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5.2.          За нарушение сроков оплаты Товара Поставщик вправе взыскать с Покупателя неустойку в размере 0,1% от суммы просроченного платежа за каждый день просрочки.</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FF7390"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5.3.          За нарушение сроков поставки Товара, согласованных в Заказе, Покупатель вправе взыскать с Продавца неустойку в размере 0,1% от стоимости товара, поставка которого просрочена.</w:t>
            </w:r>
          </w:p>
          <w:p w:rsidR="00FF7390" w:rsidRPr="00537E12" w:rsidRDefault="00023931"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5.4.          </w:t>
            </w:r>
            <w:proofErr w:type="gramStart"/>
            <w:r w:rsidRPr="00537E12">
              <w:rPr>
                <w:rFonts w:ascii="Times New Roman" w:eastAsia="Times New Roman" w:hAnsi="Times New Roman" w:cs="Times New Roman"/>
                <w:sz w:val="20"/>
                <w:szCs w:val="20"/>
                <w:lang w:eastAsia="ru-RU"/>
              </w:rPr>
              <w:t xml:space="preserve">При </w:t>
            </w:r>
            <w:r w:rsidR="00FF7390" w:rsidRPr="00537E12">
              <w:rPr>
                <w:rFonts w:ascii="Times New Roman" w:eastAsia="Times New Roman" w:hAnsi="Times New Roman" w:cs="Times New Roman"/>
                <w:sz w:val="20"/>
                <w:szCs w:val="20"/>
                <w:lang w:eastAsia="ru-RU"/>
              </w:rPr>
              <w:t xml:space="preserve"> продаж</w:t>
            </w:r>
            <w:r w:rsidRPr="00537E12">
              <w:rPr>
                <w:rFonts w:ascii="Times New Roman" w:eastAsia="Times New Roman" w:hAnsi="Times New Roman" w:cs="Times New Roman"/>
                <w:sz w:val="20"/>
                <w:szCs w:val="20"/>
                <w:lang w:eastAsia="ru-RU"/>
              </w:rPr>
              <w:t>е</w:t>
            </w:r>
            <w:proofErr w:type="gramEnd"/>
            <w:r w:rsidR="00FF7390" w:rsidRPr="00537E12">
              <w:rPr>
                <w:rFonts w:ascii="Times New Roman" w:eastAsia="Times New Roman" w:hAnsi="Times New Roman" w:cs="Times New Roman"/>
                <w:sz w:val="20"/>
                <w:szCs w:val="20"/>
                <w:lang w:eastAsia="ru-RU"/>
              </w:rPr>
              <w:t xml:space="preserve">  товар</w:t>
            </w:r>
            <w:r w:rsidR="00465392" w:rsidRPr="00537E12">
              <w:rPr>
                <w:rFonts w:ascii="Times New Roman" w:eastAsia="Times New Roman" w:hAnsi="Times New Roman" w:cs="Times New Roman"/>
                <w:sz w:val="20"/>
                <w:szCs w:val="20"/>
                <w:lang w:eastAsia="ru-RU"/>
              </w:rPr>
              <w:t xml:space="preserve">а с признаками  </w:t>
            </w:r>
            <w:proofErr w:type="spellStart"/>
            <w:r w:rsidR="00465392" w:rsidRPr="00537E12">
              <w:rPr>
                <w:rFonts w:ascii="Times New Roman" w:eastAsia="Times New Roman" w:hAnsi="Times New Roman" w:cs="Times New Roman"/>
                <w:sz w:val="20"/>
                <w:szCs w:val="20"/>
                <w:lang w:eastAsia="ru-RU"/>
              </w:rPr>
              <w:t>контрафактности</w:t>
            </w:r>
            <w:proofErr w:type="spellEnd"/>
            <w:r w:rsidRPr="00537E12">
              <w:rPr>
                <w:rFonts w:ascii="Times New Roman" w:eastAsia="Times New Roman" w:hAnsi="Times New Roman" w:cs="Times New Roman"/>
                <w:sz w:val="20"/>
                <w:szCs w:val="20"/>
                <w:lang w:eastAsia="ru-RU"/>
              </w:rPr>
              <w:t xml:space="preserve">, Поставщик  обязуется принять  данный товар на  возврат </w:t>
            </w:r>
            <w:r w:rsidR="00DB756D" w:rsidRPr="00537E12">
              <w:rPr>
                <w:rFonts w:ascii="Times New Roman" w:eastAsia="Times New Roman" w:hAnsi="Times New Roman" w:cs="Times New Roman"/>
                <w:sz w:val="20"/>
                <w:szCs w:val="20"/>
                <w:lang w:eastAsia="ru-RU"/>
              </w:rPr>
              <w:t xml:space="preserve"> </w:t>
            </w:r>
            <w:r w:rsidRPr="00537E12">
              <w:rPr>
                <w:rFonts w:ascii="Times New Roman" w:eastAsia="Times New Roman" w:hAnsi="Times New Roman" w:cs="Times New Roman"/>
                <w:sz w:val="20"/>
                <w:szCs w:val="20"/>
                <w:lang w:eastAsia="ru-RU"/>
              </w:rPr>
              <w:t xml:space="preserve">и  компенсировать  Покупателю  стоимость товара </w:t>
            </w:r>
            <w:r w:rsidR="00DB756D" w:rsidRPr="00537E12">
              <w:rPr>
                <w:rFonts w:ascii="Times New Roman" w:eastAsia="Times New Roman" w:hAnsi="Times New Roman" w:cs="Times New Roman"/>
                <w:sz w:val="20"/>
                <w:szCs w:val="20"/>
                <w:lang w:eastAsia="ru-RU"/>
              </w:rPr>
              <w:t xml:space="preserve">, подтверждённых </w:t>
            </w:r>
            <w:r w:rsidRPr="00537E12">
              <w:rPr>
                <w:rFonts w:ascii="Times New Roman" w:eastAsia="Times New Roman" w:hAnsi="Times New Roman" w:cs="Times New Roman"/>
                <w:sz w:val="20"/>
                <w:szCs w:val="20"/>
                <w:lang w:eastAsia="ru-RU"/>
              </w:rPr>
              <w:t xml:space="preserve">издержек связанных с дальнейшей </w:t>
            </w:r>
            <w:r w:rsidR="00DB756D" w:rsidRPr="00537E12">
              <w:rPr>
                <w:rFonts w:ascii="Times New Roman" w:eastAsia="Times New Roman" w:hAnsi="Times New Roman" w:cs="Times New Roman"/>
                <w:sz w:val="20"/>
                <w:szCs w:val="20"/>
                <w:lang w:eastAsia="ru-RU"/>
              </w:rPr>
              <w:t xml:space="preserve">реализацией и  эксплуатацией данной  продукции. </w:t>
            </w:r>
          </w:p>
          <w:p w:rsidR="001B435E" w:rsidRPr="00537E12" w:rsidRDefault="00C826A3" w:rsidP="002D21C6">
            <w:pPr>
              <w:spacing w:after="0" w:line="240" w:lineRule="auto"/>
              <w:jc w:val="both"/>
              <w:rPr>
                <w:rFonts w:ascii="Times New Roman" w:hAnsi="Times New Roman" w:cs="Times New Roman"/>
                <w:sz w:val="20"/>
                <w:szCs w:val="20"/>
              </w:rPr>
            </w:pPr>
            <w:r w:rsidRPr="00537E12">
              <w:rPr>
                <w:rFonts w:ascii="Times New Roman" w:hAnsi="Times New Roman" w:cs="Times New Roman"/>
                <w:sz w:val="20"/>
                <w:szCs w:val="20"/>
              </w:rPr>
              <w:t xml:space="preserve">5.5.          К обязательствам Покупателя и Поставщика по отношению друг к другу не применяются положения об уплате процентов по денежному обязательству, содержащиеся в статье 317.1 ГК РФ и в статье 823 ГК РФ. Покупатель не вправе начислять проценты, предусмотренные пунктом 1 статьи 317.1 ГК РФ и статьей ст. 823 ГК РФ, а Поставщик оплачивать эти проценты за любой период: </w:t>
            </w:r>
          </w:p>
          <w:p w:rsidR="001B435E" w:rsidRPr="00537E12" w:rsidRDefault="00C826A3" w:rsidP="002D21C6">
            <w:pPr>
              <w:spacing w:after="0" w:line="240" w:lineRule="auto"/>
              <w:jc w:val="both"/>
              <w:rPr>
                <w:rFonts w:ascii="Times New Roman" w:hAnsi="Times New Roman" w:cs="Times New Roman"/>
                <w:sz w:val="20"/>
                <w:szCs w:val="20"/>
              </w:rPr>
            </w:pPr>
            <w:r w:rsidRPr="00537E12">
              <w:rPr>
                <w:rFonts w:ascii="Times New Roman" w:hAnsi="Times New Roman" w:cs="Times New Roman"/>
                <w:sz w:val="20"/>
                <w:szCs w:val="20"/>
              </w:rPr>
              <w:t xml:space="preserve">- на сумму (цену) Товара, в т.ч на иные платежи, предусмотренные Договором и полученные Поставщиком; </w:t>
            </w:r>
          </w:p>
          <w:p w:rsidR="001B435E" w:rsidRPr="00537E12" w:rsidRDefault="00C826A3" w:rsidP="002D21C6">
            <w:pPr>
              <w:spacing w:after="0" w:line="240" w:lineRule="auto"/>
              <w:jc w:val="both"/>
              <w:rPr>
                <w:rFonts w:ascii="Times New Roman" w:hAnsi="Times New Roman" w:cs="Times New Roman"/>
                <w:sz w:val="20"/>
                <w:szCs w:val="20"/>
              </w:rPr>
            </w:pPr>
            <w:r w:rsidRPr="00537E12">
              <w:rPr>
                <w:rFonts w:ascii="Times New Roman" w:hAnsi="Times New Roman" w:cs="Times New Roman"/>
                <w:sz w:val="20"/>
                <w:szCs w:val="20"/>
              </w:rPr>
              <w:t xml:space="preserve">- на денежные средства, излишне оплаченные Покупателем и/или на суммы, перечисленные Покупателем с ошибочным назначением платежа и/или на иные платежи Покупателя по Договору; </w:t>
            </w:r>
          </w:p>
          <w:p w:rsidR="001B435E" w:rsidRPr="00537E12" w:rsidRDefault="00C826A3" w:rsidP="00DB756D">
            <w:pPr>
              <w:spacing w:after="0" w:line="240" w:lineRule="auto"/>
              <w:rPr>
                <w:rFonts w:ascii="Times New Roman" w:hAnsi="Times New Roman" w:cs="Times New Roman"/>
                <w:sz w:val="20"/>
                <w:szCs w:val="20"/>
              </w:rPr>
            </w:pPr>
            <w:r w:rsidRPr="00537E12">
              <w:rPr>
                <w:rFonts w:ascii="Times New Roman" w:hAnsi="Times New Roman" w:cs="Times New Roman"/>
                <w:sz w:val="20"/>
                <w:szCs w:val="20"/>
              </w:rPr>
              <w:t>- на любые денежные средства, подлежащие возврату и/или перечислению Поставщиком покупателем, в том числе и за период отсрочки любого платежа;</w:t>
            </w:r>
          </w:p>
          <w:p w:rsidR="00FD5FCA" w:rsidRPr="00537E12" w:rsidRDefault="00C826A3"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hAnsi="Times New Roman" w:cs="Times New Roman"/>
                <w:sz w:val="20"/>
                <w:szCs w:val="20"/>
              </w:rPr>
              <w:t>- на иные денежные средства, перечисленные Покупателем Поставщику и подлежащие возврату Покупателю. Денежные средства, уплаченные Покупателем Поставщику и/или выплаченные Поставщиком покупателю и/или подлежащие выплате Поставщиком Покупателю по настоящему Договору и/или в связи с его расторжением, не являются коммерческим кредитом, и проценты за пользование указанными денежными средствами не начисляются.</w:t>
            </w:r>
          </w:p>
        </w:tc>
      </w:tr>
      <w:tr w:rsidR="005061BC" w:rsidRPr="005061BC" w:rsidTr="002D21C6">
        <w:trPr>
          <w:trHeight w:val="267"/>
        </w:trPr>
        <w:tc>
          <w:tcPr>
            <w:tcW w:w="10489" w:type="dxa"/>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6.                   Форс-мажорные обстоятельства</w:t>
            </w:r>
          </w:p>
        </w:tc>
      </w:tr>
      <w:tr w:rsidR="005061BC" w:rsidRPr="005061BC" w:rsidTr="002D21C6">
        <w:trPr>
          <w:trHeight w:val="98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непреодолимой силы,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6.2.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6.3.          Сторона, которая не исполняет своего обязательства вследствие действия обстоятельств непреодолимой силы, должна немедленно известить в письменном виде другую Сторону о препятствии и его влиянии на исполнение обязательств по Договору.</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FD5FCA"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lastRenderedPageBreak/>
              <w:t>6.4.          Если Сторона не направит или несвоевременно направит извещение о препятствии и его влиянии на исполнение обязательств по Договору, она обязана возместить второй Стороне понесенные ею убытки.</w:t>
            </w:r>
          </w:p>
        </w:tc>
      </w:tr>
      <w:tr w:rsidR="005061BC" w:rsidRPr="005061BC" w:rsidTr="002D21C6">
        <w:trPr>
          <w:trHeight w:val="267"/>
        </w:trPr>
        <w:tc>
          <w:tcPr>
            <w:tcW w:w="10489" w:type="dxa"/>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7.                   Срок действия договора</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FD5FCA">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7.1.          Настоящий Договор вступает в силу с даты его подписания Сторонами и действует </w:t>
            </w:r>
            <w:r w:rsidR="00FD5FCA" w:rsidRPr="00537E12">
              <w:rPr>
                <w:rFonts w:ascii="Times New Roman" w:eastAsia="Times New Roman" w:hAnsi="Times New Roman" w:cs="Times New Roman"/>
                <w:sz w:val="20"/>
                <w:szCs w:val="20"/>
                <w:lang w:eastAsia="ru-RU"/>
              </w:rPr>
              <w:t xml:space="preserve">до исполнения сторонами всех </w:t>
            </w:r>
            <w:proofErr w:type="gramStart"/>
            <w:r w:rsidR="00FD5FCA" w:rsidRPr="00537E12">
              <w:rPr>
                <w:rFonts w:ascii="Times New Roman" w:eastAsia="Times New Roman" w:hAnsi="Times New Roman" w:cs="Times New Roman"/>
                <w:sz w:val="20"/>
                <w:szCs w:val="20"/>
                <w:lang w:eastAsia="ru-RU"/>
              </w:rPr>
              <w:t>обязательств  по</w:t>
            </w:r>
            <w:proofErr w:type="gramEnd"/>
            <w:r w:rsidR="00FD5FCA" w:rsidRPr="00537E12">
              <w:rPr>
                <w:rFonts w:ascii="Times New Roman" w:eastAsia="Times New Roman" w:hAnsi="Times New Roman" w:cs="Times New Roman"/>
                <w:sz w:val="20"/>
                <w:szCs w:val="20"/>
                <w:lang w:eastAsia="ru-RU"/>
              </w:rPr>
              <w:t xml:space="preserve">  договору.</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FD5FCA"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7.2.          Настоящий Договор, подписанный Сторонами, автоматически пролонгируются на очередной календарный год, если ни одна из сторон по истечении срока Договора не заявила письменно об отказе от его продления.</w:t>
            </w:r>
          </w:p>
        </w:tc>
      </w:tr>
      <w:tr w:rsidR="005061BC" w:rsidRPr="005061BC" w:rsidTr="002D21C6">
        <w:trPr>
          <w:trHeight w:val="267"/>
        </w:trPr>
        <w:tc>
          <w:tcPr>
            <w:tcW w:w="10489" w:type="dxa"/>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8.                   Прочие условия</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DA6491">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8.1.     Все споры и разногласия, связанные с настоящим Договором, разрешаются Сторонами путем переговоров. В случае если переговоры не приведут к положительным результатам, споры рассматриваются в Арбитражном суде</w:t>
            </w:r>
            <w:r w:rsidR="00DA6491">
              <w:rPr>
                <w:rFonts w:ascii="Times New Roman" w:eastAsia="Times New Roman" w:hAnsi="Times New Roman" w:cs="Times New Roman"/>
                <w:sz w:val="20"/>
                <w:szCs w:val="20"/>
                <w:lang w:eastAsia="ru-RU"/>
              </w:rPr>
              <w:t xml:space="preserve"> </w:t>
            </w:r>
            <w:r w:rsidR="00DA6491" w:rsidRPr="00537E12">
              <w:rPr>
                <w:rFonts w:ascii="Times New Roman" w:eastAsia="Times New Roman" w:hAnsi="Times New Roman" w:cs="Times New Roman"/>
                <w:sz w:val="20"/>
                <w:szCs w:val="20"/>
                <w:lang w:eastAsia="ru-RU"/>
              </w:rPr>
              <w:t>в установленном законом порядке.</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8.2.     Любая информация, касающаяся данного Договора, является конфиденциальной и не подлежит передаче третьим лицам.</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8.3.     После подписания настоящего Договора все предыдущие переговоры и переписка по вопросам, урегулированным настоящим Договором, теряют силу.</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8.4.     Все изменения и дополнения к настоящему Договору совершаются в письменной форме и подписываются Сторонами.</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8.5.     Все приложения, изменения и дополнения к настоящему договору, заказы, счета, подписанные Сторонами и переданные с помощью средств электронной почты, факсимильной связи, приравниваются к подлинным.</w:t>
            </w:r>
          </w:p>
        </w:tc>
      </w:tr>
      <w:tr w:rsidR="005061BC" w:rsidRPr="005061BC" w:rsidTr="002D21C6">
        <w:trPr>
          <w:trHeight w:val="74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8.6.     В случае изменения своего юридического и/или почтового адреса, банковских или иных реквизитов, электронной почты и т.п. одна из Сторон обязана </w:t>
            </w:r>
            <w:r w:rsidR="00FF7390" w:rsidRPr="00537E12">
              <w:rPr>
                <w:rFonts w:ascii="Times New Roman" w:eastAsia="Times New Roman" w:hAnsi="Times New Roman" w:cs="Times New Roman"/>
                <w:sz w:val="20"/>
                <w:szCs w:val="20"/>
                <w:lang w:eastAsia="ru-RU"/>
              </w:rPr>
              <w:t>незамедлительно</w:t>
            </w:r>
            <w:r w:rsidRPr="00537E12">
              <w:rPr>
                <w:rFonts w:ascii="Times New Roman" w:eastAsia="Times New Roman" w:hAnsi="Times New Roman" w:cs="Times New Roman"/>
                <w:sz w:val="20"/>
                <w:szCs w:val="20"/>
                <w:lang w:eastAsia="ru-RU"/>
              </w:rPr>
              <w:t xml:space="preserve"> уведомить об этом другую Сторону электронной почтой или по факсу.</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8.7.     При заключении Договора Стороны предоставляют друг другу заверенные руководителями Сторон копии следующих документов:</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-Устав, а также изменения к уставу (с приложением свидетельств, подтверждающих регистрацию), достаточно предоставить первую и последнюю страницу Устава;</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Свидетельство ОГРН, ИНН/КПП;</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Решение о создании юридического лица;</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Решение (Протокол) о назначении руководителя юридического лица;</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Доверенности на подписание заказов к Договору, товарных накладных и других документов в рамках настоящего договора.</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2D21C6">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8.8.     В случае внесения изменений в учредительные документы Сторон, Стороны предоставляю друг другу заверенные руководителями Сторон копии соответствующих документов.</w:t>
            </w:r>
          </w:p>
        </w:tc>
      </w:tr>
      <w:tr w:rsidR="005061BC" w:rsidRPr="005061BC" w:rsidTr="002D21C6">
        <w:trPr>
          <w:trHeight w:val="507"/>
        </w:trPr>
        <w:tc>
          <w:tcPr>
            <w:tcW w:w="10489" w:type="dxa"/>
            <w:tcBorders>
              <w:top w:val="nil"/>
              <w:left w:val="nil"/>
              <w:bottom w:val="nil"/>
              <w:right w:val="nil"/>
            </w:tcBorders>
            <w:shd w:val="clear" w:color="auto" w:fill="auto"/>
            <w:vAlign w:val="bottom"/>
            <w:hideMark/>
          </w:tcPr>
          <w:p w:rsidR="005061BC" w:rsidRPr="00537E12" w:rsidRDefault="005061BC" w:rsidP="00537E12">
            <w:pPr>
              <w:spacing w:after="0" w:line="240" w:lineRule="auto"/>
              <w:jc w:val="both"/>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 xml:space="preserve">8.9.     Все, что не оговорено Сторонами в рамках настоящего Договора, Стороны решают в </w:t>
            </w:r>
            <w:r w:rsidR="00537E12" w:rsidRPr="00537E12">
              <w:rPr>
                <w:rFonts w:ascii="Times New Roman" w:eastAsia="Times New Roman" w:hAnsi="Times New Roman" w:cs="Times New Roman"/>
                <w:sz w:val="20"/>
                <w:szCs w:val="20"/>
                <w:lang w:eastAsia="ru-RU"/>
              </w:rPr>
              <w:t>установленном законом порядке</w:t>
            </w:r>
            <w:r w:rsidRPr="00537E12">
              <w:rPr>
                <w:rFonts w:ascii="Times New Roman" w:eastAsia="Times New Roman" w:hAnsi="Times New Roman" w:cs="Times New Roman"/>
                <w:sz w:val="20"/>
                <w:szCs w:val="20"/>
                <w:lang w:eastAsia="ru-RU"/>
              </w:rPr>
              <w:t>.</w:t>
            </w:r>
          </w:p>
        </w:tc>
      </w:tr>
      <w:tr w:rsidR="005061BC" w:rsidRPr="005061BC" w:rsidTr="002D21C6">
        <w:trPr>
          <w:trHeight w:val="267"/>
        </w:trPr>
        <w:tc>
          <w:tcPr>
            <w:tcW w:w="10489" w:type="dxa"/>
            <w:tcBorders>
              <w:top w:val="nil"/>
              <w:left w:val="nil"/>
              <w:bottom w:val="nil"/>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sz w:val="20"/>
                <w:szCs w:val="20"/>
                <w:lang w:eastAsia="ru-RU"/>
              </w:rPr>
            </w:pPr>
            <w:r w:rsidRPr="00537E12">
              <w:rPr>
                <w:rFonts w:ascii="Times New Roman" w:eastAsia="Times New Roman" w:hAnsi="Times New Roman" w:cs="Times New Roman"/>
                <w:sz w:val="20"/>
                <w:szCs w:val="20"/>
                <w:lang w:eastAsia="ru-RU"/>
              </w:rPr>
              <w:t>8.10.  Договор составлен в двух экземплярах, имеющих равную юридическую силу, по одному для каждой из Сторон.</w:t>
            </w:r>
          </w:p>
        </w:tc>
      </w:tr>
    </w:tbl>
    <w:p w:rsidR="00FA6F4B" w:rsidRDefault="00FA6F4B" w:rsidP="005061BC">
      <w:pPr>
        <w:spacing w:after="0" w:line="240" w:lineRule="auto"/>
        <w:rPr>
          <w:rFonts w:ascii="Times New Roman" w:eastAsia="Times New Roman" w:hAnsi="Times New Roman" w:cs="Times New Roman"/>
          <w:b/>
          <w:bCs/>
          <w:sz w:val="20"/>
          <w:szCs w:val="20"/>
          <w:lang w:eastAsia="ru-RU"/>
        </w:rPr>
        <w:sectPr w:rsidR="00FA6F4B" w:rsidSect="00FA6F4B">
          <w:type w:val="continuous"/>
          <w:pgSz w:w="11906" w:h="16838"/>
          <w:pgMar w:top="567" w:right="850" w:bottom="567" w:left="567" w:header="708" w:footer="708" w:gutter="0"/>
          <w:cols w:space="708"/>
          <w:docGrid w:linePitch="360"/>
        </w:sectPr>
      </w:pPr>
    </w:p>
    <w:tbl>
      <w:tblPr>
        <w:tblW w:w="10489" w:type="dxa"/>
        <w:tblInd w:w="392" w:type="dxa"/>
        <w:tblLook w:val="04A0" w:firstRow="1" w:lastRow="0" w:firstColumn="1" w:lastColumn="0" w:noHBand="0" w:noVBand="1"/>
      </w:tblPr>
      <w:tblGrid>
        <w:gridCol w:w="5116"/>
        <w:gridCol w:w="5373"/>
      </w:tblGrid>
      <w:tr w:rsidR="005061BC" w:rsidRPr="005061BC" w:rsidTr="002D21C6">
        <w:trPr>
          <w:trHeight w:val="267"/>
        </w:trPr>
        <w:tc>
          <w:tcPr>
            <w:tcW w:w="10489" w:type="dxa"/>
            <w:gridSpan w:val="2"/>
            <w:tcBorders>
              <w:top w:val="nil"/>
              <w:left w:val="nil"/>
              <w:bottom w:val="single" w:sz="4" w:space="0" w:color="auto"/>
              <w:right w:val="nil"/>
            </w:tcBorders>
            <w:shd w:val="clear" w:color="auto" w:fill="auto"/>
            <w:vAlign w:val="bottom"/>
            <w:hideMark/>
          </w:tcPr>
          <w:p w:rsidR="005061BC" w:rsidRPr="00537E12" w:rsidRDefault="005061BC" w:rsidP="005061BC">
            <w:pPr>
              <w:spacing w:after="0" w:line="240" w:lineRule="auto"/>
              <w:rPr>
                <w:rFonts w:ascii="Times New Roman" w:eastAsia="Times New Roman" w:hAnsi="Times New Roman" w:cs="Times New Roman"/>
                <w:b/>
                <w:bCs/>
                <w:sz w:val="20"/>
                <w:szCs w:val="20"/>
                <w:lang w:eastAsia="ru-RU"/>
              </w:rPr>
            </w:pPr>
            <w:r w:rsidRPr="00537E12">
              <w:rPr>
                <w:rFonts w:ascii="Times New Roman" w:eastAsia="Times New Roman" w:hAnsi="Times New Roman" w:cs="Times New Roman"/>
                <w:b/>
                <w:bCs/>
                <w:sz w:val="20"/>
                <w:szCs w:val="20"/>
                <w:lang w:eastAsia="ru-RU"/>
              </w:rPr>
              <w:t>9.                   Реквизиты и подписи Сторон:</w:t>
            </w:r>
          </w:p>
        </w:tc>
      </w:tr>
      <w:tr w:rsidR="005061BC" w:rsidRPr="005061BC" w:rsidTr="002D21C6">
        <w:trPr>
          <w:trHeight w:val="255"/>
        </w:trPr>
        <w:tc>
          <w:tcPr>
            <w:tcW w:w="5116" w:type="dxa"/>
            <w:tcBorders>
              <w:top w:val="nil"/>
              <w:left w:val="nil"/>
              <w:bottom w:val="nil"/>
              <w:right w:val="nil"/>
            </w:tcBorders>
            <w:shd w:val="clear" w:color="auto" w:fill="auto"/>
            <w:vAlign w:val="bottom"/>
            <w:hideMark/>
          </w:tcPr>
          <w:p w:rsidR="005061BC" w:rsidRPr="005061BC" w:rsidRDefault="005061BC" w:rsidP="005061BC">
            <w:pPr>
              <w:spacing w:after="0" w:line="240" w:lineRule="auto"/>
              <w:rPr>
                <w:rFonts w:ascii="Times New Roman" w:eastAsia="Times New Roman" w:hAnsi="Times New Roman" w:cs="Times New Roman"/>
                <w:sz w:val="20"/>
                <w:szCs w:val="20"/>
                <w:lang w:eastAsia="ru-RU"/>
              </w:rPr>
            </w:pPr>
          </w:p>
        </w:tc>
        <w:tc>
          <w:tcPr>
            <w:tcW w:w="5373" w:type="dxa"/>
            <w:tcBorders>
              <w:top w:val="nil"/>
              <w:left w:val="nil"/>
              <w:bottom w:val="nil"/>
              <w:right w:val="nil"/>
            </w:tcBorders>
            <w:shd w:val="clear" w:color="auto" w:fill="auto"/>
            <w:vAlign w:val="bottom"/>
            <w:hideMark/>
          </w:tcPr>
          <w:p w:rsidR="005061BC" w:rsidRPr="005061BC" w:rsidRDefault="005061BC" w:rsidP="005061BC">
            <w:pPr>
              <w:spacing w:after="0" w:line="240" w:lineRule="auto"/>
              <w:rPr>
                <w:rFonts w:ascii="Times New Roman" w:eastAsia="Times New Roman" w:hAnsi="Times New Roman" w:cs="Times New Roman"/>
                <w:sz w:val="20"/>
                <w:szCs w:val="20"/>
                <w:lang w:eastAsia="ru-RU"/>
              </w:rPr>
            </w:pPr>
          </w:p>
        </w:tc>
      </w:tr>
      <w:tr w:rsidR="005061BC" w:rsidRPr="005061BC" w:rsidTr="002D21C6">
        <w:trPr>
          <w:trHeight w:val="267"/>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61BC" w:rsidRPr="0095180B" w:rsidRDefault="009948CD" w:rsidP="005061BC">
            <w:pPr>
              <w:spacing w:after="0" w:line="240" w:lineRule="auto"/>
              <w:rPr>
                <w:rFonts w:ascii="Arial" w:eastAsia="Times New Roman" w:hAnsi="Arial" w:cs="Arial"/>
                <w:b/>
                <w:bCs/>
                <w:sz w:val="16"/>
                <w:szCs w:val="16"/>
                <w:lang w:eastAsia="ru-RU"/>
              </w:rPr>
            </w:pPr>
            <w:permStart w:id="784420596" w:edGrp="everyone" w:colFirst="1" w:colLast="1"/>
            <w:r w:rsidRPr="0095180B">
              <w:rPr>
                <w:rFonts w:ascii="Arial" w:eastAsia="Times New Roman" w:hAnsi="Arial" w:cs="Arial"/>
                <w:b/>
                <w:bCs/>
                <w:sz w:val="16"/>
                <w:szCs w:val="16"/>
                <w:lang w:eastAsia="ru-RU"/>
              </w:rPr>
              <w:t>Покупатель: ООО «М Партс»</w:t>
            </w:r>
          </w:p>
        </w:tc>
        <w:tc>
          <w:tcPr>
            <w:tcW w:w="5373" w:type="dxa"/>
            <w:tcBorders>
              <w:top w:val="single" w:sz="4" w:space="0" w:color="auto"/>
              <w:left w:val="nil"/>
              <w:bottom w:val="single" w:sz="4" w:space="0" w:color="auto"/>
              <w:right w:val="single" w:sz="4" w:space="0" w:color="auto"/>
            </w:tcBorders>
            <w:shd w:val="clear" w:color="auto" w:fill="auto"/>
            <w:hideMark/>
          </w:tcPr>
          <w:p w:rsidR="005061BC" w:rsidRPr="005061BC" w:rsidRDefault="005061BC" w:rsidP="00930336">
            <w:pPr>
              <w:spacing w:after="0" w:line="240" w:lineRule="auto"/>
              <w:rPr>
                <w:rFonts w:ascii="Arial" w:eastAsia="Times New Roman" w:hAnsi="Arial" w:cs="Arial"/>
                <w:b/>
                <w:bCs/>
                <w:sz w:val="16"/>
                <w:szCs w:val="16"/>
                <w:lang w:eastAsia="ru-RU"/>
              </w:rPr>
            </w:pPr>
            <w:r w:rsidRPr="005061BC">
              <w:rPr>
                <w:rFonts w:ascii="Arial" w:eastAsia="Times New Roman" w:hAnsi="Arial" w:cs="Arial"/>
                <w:b/>
                <w:bCs/>
                <w:sz w:val="16"/>
                <w:szCs w:val="16"/>
                <w:lang w:eastAsia="ru-RU"/>
              </w:rPr>
              <w:t xml:space="preserve">Поставщик: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95180B" w:rsidRDefault="005061BC" w:rsidP="005061BC">
            <w:pPr>
              <w:spacing w:after="0" w:line="240" w:lineRule="auto"/>
              <w:rPr>
                <w:rFonts w:ascii="Arial" w:eastAsia="Times New Roman" w:hAnsi="Arial" w:cs="Arial"/>
                <w:b/>
                <w:bCs/>
                <w:sz w:val="16"/>
                <w:szCs w:val="16"/>
                <w:lang w:eastAsia="ru-RU"/>
              </w:rPr>
            </w:pPr>
            <w:permStart w:id="2143966156" w:edGrp="everyone" w:colFirst="1" w:colLast="1"/>
            <w:permEnd w:id="784420596"/>
            <w:r w:rsidRPr="0095180B">
              <w:rPr>
                <w:rFonts w:ascii="Arial" w:eastAsia="Times New Roman" w:hAnsi="Arial" w:cs="Arial"/>
                <w:b/>
                <w:bCs/>
                <w:sz w:val="16"/>
                <w:szCs w:val="16"/>
                <w:lang w:eastAsia="ru-RU"/>
              </w:rPr>
              <w:t xml:space="preserve">Юридический адрес: </w:t>
            </w:r>
          </w:p>
        </w:tc>
        <w:tc>
          <w:tcPr>
            <w:tcW w:w="5373" w:type="dxa"/>
            <w:tcBorders>
              <w:top w:val="nil"/>
              <w:left w:val="nil"/>
              <w:bottom w:val="single" w:sz="4" w:space="0" w:color="auto"/>
              <w:right w:val="single" w:sz="4" w:space="0" w:color="auto"/>
            </w:tcBorders>
            <w:shd w:val="clear" w:color="auto" w:fill="auto"/>
            <w:vAlign w:val="bottom"/>
            <w:hideMark/>
          </w:tcPr>
          <w:p w:rsidR="005061BC" w:rsidRPr="005061BC" w:rsidRDefault="005061BC" w:rsidP="005061BC">
            <w:pPr>
              <w:spacing w:after="0" w:line="240" w:lineRule="auto"/>
              <w:rPr>
                <w:rFonts w:ascii="Arial" w:eastAsia="Times New Roman" w:hAnsi="Arial" w:cs="Arial"/>
                <w:b/>
                <w:bCs/>
                <w:sz w:val="16"/>
                <w:szCs w:val="16"/>
                <w:lang w:eastAsia="ru-RU"/>
              </w:rPr>
            </w:pPr>
            <w:r w:rsidRPr="005061BC">
              <w:rPr>
                <w:rFonts w:ascii="Arial" w:eastAsia="Times New Roman" w:hAnsi="Arial" w:cs="Arial"/>
                <w:b/>
                <w:bCs/>
                <w:sz w:val="16"/>
                <w:szCs w:val="16"/>
                <w:lang w:eastAsia="ru-RU"/>
              </w:rPr>
              <w:t xml:space="preserve">Юридический адрес: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95180B" w:rsidRDefault="009948CD" w:rsidP="005061BC">
            <w:pPr>
              <w:spacing w:after="0" w:line="240" w:lineRule="auto"/>
              <w:rPr>
                <w:rFonts w:ascii="Times New Roman" w:eastAsia="Times New Roman" w:hAnsi="Times New Roman" w:cs="Times New Roman"/>
                <w:sz w:val="20"/>
                <w:szCs w:val="20"/>
                <w:lang w:eastAsia="ru-RU"/>
              </w:rPr>
            </w:pPr>
            <w:permStart w:id="2040549247" w:edGrp="everyone" w:colFirst="1" w:colLast="1"/>
            <w:permEnd w:id="2143966156"/>
            <w:r w:rsidRPr="0095180B">
              <w:rPr>
                <w:rFonts w:ascii="Times New Roman" w:eastAsia="Times New Roman" w:hAnsi="Times New Roman" w:cs="Times New Roman"/>
                <w:sz w:val="20"/>
                <w:szCs w:val="20"/>
                <w:lang w:eastAsia="ru-RU"/>
              </w:rPr>
              <w:t xml:space="preserve">127238, г. Москва, 3-й </w:t>
            </w:r>
            <w:proofErr w:type="spellStart"/>
            <w:r w:rsidRPr="0095180B">
              <w:rPr>
                <w:rFonts w:ascii="Times New Roman" w:eastAsia="Times New Roman" w:hAnsi="Times New Roman" w:cs="Times New Roman"/>
                <w:sz w:val="20"/>
                <w:szCs w:val="20"/>
                <w:lang w:eastAsia="ru-RU"/>
              </w:rPr>
              <w:t>Нижнелихоборский</w:t>
            </w:r>
            <w:proofErr w:type="spellEnd"/>
            <w:r w:rsidRPr="0095180B">
              <w:rPr>
                <w:rFonts w:ascii="Times New Roman" w:eastAsia="Times New Roman" w:hAnsi="Times New Roman" w:cs="Times New Roman"/>
                <w:sz w:val="20"/>
                <w:szCs w:val="20"/>
                <w:lang w:eastAsia="ru-RU"/>
              </w:rPr>
              <w:t xml:space="preserve"> проезд, дом 1А, помещение VIII, ком. 28</w:t>
            </w:r>
          </w:p>
        </w:tc>
        <w:tc>
          <w:tcPr>
            <w:tcW w:w="5373" w:type="dxa"/>
            <w:tcBorders>
              <w:top w:val="nil"/>
              <w:left w:val="nil"/>
              <w:bottom w:val="single" w:sz="4" w:space="0" w:color="auto"/>
              <w:right w:val="single" w:sz="4" w:space="0" w:color="auto"/>
            </w:tcBorders>
            <w:shd w:val="clear" w:color="auto" w:fill="auto"/>
            <w:vAlign w:val="bottom"/>
            <w:hideMark/>
          </w:tcPr>
          <w:p w:rsidR="005061BC" w:rsidRPr="00465392" w:rsidRDefault="005061BC" w:rsidP="00465392">
            <w:pPr>
              <w:spacing w:after="0" w:line="240" w:lineRule="auto"/>
              <w:rPr>
                <w:rFonts w:ascii="Times New Roman" w:eastAsia="Times New Roman" w:hAnsi="Times New Roman" w:cs="Times New Roman"/>
                <w:sz w:val="20"/>
                <w:szCs w:val="20"/>
                <w:lang w:eastAsia="ru-RU"/>
              </w:rPr>
            </w:pP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95180B" w:rsidRDefault="005061BC" w:rsidP="00965890">
            <w:pPr>
              <w:spacing w:after="0" w:line="240" w:lineRule="auto"/>
              <w:rPr>
                <w:rFonts w:ascii="Times New Roman" w:eastAsia="Times New Roman" w:hAnsi="Times New Roman" w:cs="Times New Roman"/>
                <w:sz w:val="20"/>
                <w:szCs w:val="20"/>
                <w:lang w:eastAsia="ru-RU"/>
              </w:rPr>
            </w:pPr>
            <w:permStart w:id="1109480578" w:edGrp="everyone" w:colFirst="1" w:colLast="1"/>
            <w:permEnd w:id="2040549247"/>
            <w:r w:rsidRPr="0095180B">
              <w:rPr>
                <w:rFonts w:ascii="Times New Roman" w:eastAsia="Times New Roman" w:hAnsi="Times New Roman" w:cs="Times New Roman"/>
                <w:sz w:val="20"/>
                <w:szCs w:val="20"/>
                <w:lang w:eastAsia="ru-RU"/>
              </w:rPr>
              <w:t xml:space="preserve">ИНН </w:t>
            </w:r>
            <w:r w:rsidR="00965890" w:rsidRPr="0095180B">
              <w:rPr>
                <w:rFonts w:ascii="Times New Roman" w:eastAsia="Times New Roman" w:hAnsi="Times New Roman" w:cs="Times New Roman"/>
                <w:sz w:val="20"/>
                <w:szCs w:val="20"/>
                <w:lang w:eastAsia="ru-RU"/>
              </w:rPr>
              <w:t>7713442163</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5061BC" w:rsidP="00930336">
            <w:pPr>
              <w:spacing w:after="0" w:line="240" w:lineRule="auto"/>
              <w:rPr>
                <w:rFonts w:ascii="Times New Roman" w:eastAsia="Times New Roman" w:hAnsi="Times New Roman" w:cs="Times New Roman"/>
                <w:sz w:val="20"/>
                <w:szCs w:val="20"/>
                <w:lang w:eastAsia="ru-RU"/>
              </w:rPr>
            </w:pPr>
            <w:r w:rsidRPr="00465392">
              <w:rPr>
                <w:rFonts w:ascii="Times New Roman" w:eastAsia="Times New Roman" w:hAnsi="Times New Roman" w:cs="Times New Roman"/>
                <w:sz w:val="20"/>
                <w:szCs w:val="20"/>
                <w:lang w:eastAsia="ru-RU"/>
              </w:rPr>
              <w:t xml:space="preserve">ИНН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965890">
            <w:pPr>
              <w:spacing w:after="0" w:line="240" w:lineRule="auto"/>
              <w:rPr>
                <w:rFonts w:ascii="Times New Roman" w:eastAsia="Times New Roman" w:hAnsi="Times New Roman" w:cs="Times New Roman"/>
                <w:sz w:val="20"/>
                <w:szCs w:val="20"/>
                <w:lang w:eastAsia="ru-RU"/>
              </w:rPr>
            </w:pPr>
            <w:permStart w:id="1738817492" w:edGrp="everyone" w:colFirst="1" w:colLast="1"/>
            <w:permEnd w:id="1109480578"/>
            <w:r w:rsidRPr="005061BC">
              <w:rPr>
                <w:rFonts w:ascii="Times New Roman" w:eastAsia="Times New Roman" w:hAnsi="Times New Roman" w:cs="Times New Roman"/>
                <w:sz w:val="20"/>
                <w:szCs w:val="20"/>
                <w:lang w:eastAsia="ru-RU"/>
              </w:rPr>
              <w:t xml:space="preserve">КПП </w:t>
            </w:r>
            <w:r w:rsidR="00965890" w:rsidRPr="00965890">
              <w:rPr>
                <w:rFonts w:ascii="Times New Roman" w:eastAsia="Times New Roman" w:hAnsi="Times New Roman" w:cs="Times New Roman"/>
                <w:sz w:val="20"/>
                <w:szCs w:val="20"/>
                <w:lang w:eastAsia="ru-RU"/>
              </w:rPr>
              <w:t>771301001</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5061BC" w:rsidP="009948CD">
            <w:pPr>
              <w:spacing w:after="0" w:line="240" w:lineRule="auto"/>
              <w:rPr>
                <w:rFonts w:ascii="Times New Roman" w:eastAsia="Times New Roman" w:hAnsi="Times New Roman" w:cs="Times New Roman"/>
                <w:sz w:val="20"/>
                <w:szCs w:val="20"/>
                <w:lang w:eastAsia="ru-RU"/>
              </w:rPr>
            </w:pPr>
            <w:r w:rsidRPr="00465392">
              <w:rPr>
                <w:rFonts w:ascii="Times New Roman" w:eastAsia="Times New Roman" w:hAnsi="Times New Roman" w:cs="Times New Roman"/>
                <w:sz w:val="20"/>
                <w:szCs w:val="20"/>
                <w:lang w:eastAsia="ru-RU"/>
              </w:rPr>
              <w:t xml:space="preserve">КПП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965890">
            <w:pPr>
              <w:spacing w:after="0" w:line="240" w:lineRule="auto"/>
              <w:rPr>
                <w:rFonts w:ascii="Times New Roman" w:eastAsia="Times New Roman" w:hAnsi="Times New Roman" w:cs="Times New Roman"/>
                <w:sz w:val="20"/>
                <w:szCs w:val="20"/>
                <w:lang w:eastAsia="ru-RU"/>
              </w:rPr>
            </w:pPr>
            <w:permStart w:id="851138032" w:edGrp="everyone" w:colFirst="1" w:colLast="1"/>
            <w:permEnd w:id="1738817492"/>
            <w:r w:rsidRPr="005061BC">
              <w:rPr>
                <w:rFonts w:ascii="Times New Roman" w:eastAsia="Times New Roman" w:hAnsi="Times New Roman" w:cs="Times New Roman"/>
                <w:sz w:val="20"/>
                <w:szCs w:val="20"/>
                <w:lang w:eastAsia="ru-RU"/>
              </w:rPr>
              <w:t xml:space="preserve">ОГРН </w:t>
            </w:r>
            <w:r w:rsidR="00125115" w:rsidRPr="00125115">
              <w:rPr>
                <w:rFonts w:ascii="Times New Roman" w:eastAsia="Times New Roman" w:hAnsi="Times New Roman" w:cs="Times New Roman"/>
                <w:sz w:val="20"/>
                <w:szCs w:val="20"/>
                <w:lang w:eastAsia="ru-RU"/>
              </w:rPr>
              <w:t>1177746425273</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5061BC" w:rsidP="00930336">
            <w:pPr>
              <w:spacing w:after="0" w:line="240" w:lineRule="auto"/>
              <w:rPr>
                <w:rFonts w:ascii="Times New Roman" w:eastAsia="Times New Roman" w:hAnsi="Times New Roman" w:cs="Times New Roman"/>
                <w:sz w:val="20"/>
                <w:szCs w:val="20"/>
                <w:lang w:eastAsia="ru-RU"/>
              </w:rPr>
            </w:pPr>
            <w:r w:rsidRPr="00465392">
              <w:rPr>
                <w:rFonts w:ascii="Times New Roman" w:eastAsia="Times New Roman" w:hAnsi="Times New Roman" w:cs="Times New Roman"/>
                <w:sz w:val="20"/>
                <w:szCs w:val="20"/>
                <w:lang w:eastAsia="ru-RU"/>
              </w:rPr>
              <w:t xml:space="preserve">ОГРН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965890">
            <w:pPr>
              <w:spacing w:after="0" w:line="240" w:lineRule="auto"/>
              <w:rPr>
                <w:rFonts w:ascii="Times New Roman" w:eastAsia="Times New Roman" w:hAnsi="Times New Roman" w:cs="Times New Roman"/>
                <w:sz w:val="20"/>
                <w:szCs w:val="20"/>
                <w:lang w:eastAsia="ru-RU"/>
              </w:rPr>
            </w:pPr>
            <w:permStart w:id="2126344432" w:edGrp="everyone" w:colFirst="1" w:colLast="1"/>
            <w:permEnd w:id="851138032"/>
            <w:r w:rsidRPr="005061BC">
              <w:rPr>
                <w:rFonts w:ascii="Times New Roman" w:eastAsia="Times New Roman" w:hAnsi="Times New Roman" w:cs="Times New Roman"/>
                <w:sz w:val="20"/>
                <w:szCs w:val="20"/>
                <w:lang w:eastAsia="ru-RU"/>
              </w:rPr>
              <w:t xml:space="preserve">ОКПО </w:t>
            </w:r>
            <w:r w:rsidR="00125115" w:rsidRPr="00125115">
              <w:rPr>
                <w:rFonts w:ascii="Times New Roman" w:eastAsia="Times New Roman" w:hAnsi="Times New Roman" w:cs="Times New Roman"/>
                <w:sz w:val="20"/>
                <w:szCs w:val="20"/>
                <w:lang w:eastAsia="ru-RU"/>
              </w:rPr>
              <w:t>15471633</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5061BC" w:rsidP="00930336">
            <w:pPr>
              <w:spacing w:after="0" w:line="240" w:lineRule="auto"/>
              <w:rPr>
                <w:rFonts w:ascii="Times New Roman" w:eastAsia="Times New Roman" w:hAnsi="Times New Roman" w:cs="Times New Roman"/>
                <w:sz w:val="20"/>
                <w:szCs w:val="20"/>
                <w:lang w:eastAsia="ru-RU"/>
              </w:rPr>
            </w:pPr>
            <w:r w:rsidRPr="00465392">
              <w:rPr>
                <w:rFonts w:ascii="Times New Roman" w:eastAsia="Times New Roman" w:hAnsi="Times New Roman" w:cs="Times New Roman"/>
                <w:sz w:val="20"/>
                <w:szCs w:val="20"/>
                <w:lang w:eastAsia="ru-RU"/>
              </w:rPr>
              <w:t xml:space="preserve">ОКПО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965890">
            <w:pPr>
              <w:spacing w:after="0" w:line="240" w:lineRule="auto"/>
              <w:rPr>
                <w:rFonts w:ascii="Times New Roman" w:eastAsia="Times New Roman" w:hAnsi="Times New Roman" w:cs="Times New Roman"/>
                <w:sz w:val="20"/>
                <w:szCs w:val="20"/>
                <w:lang w:eastAsia="ru-RU"/>
              </w:rPr>
            </w:pPr>
            <w:permStart w:id="1369798312" w:edGrp="everyone" w:colFirst="1" w:colLast="1"/>
            <w:permEnd w:id="2126344432"/>
            <w:r w:rsidRPr="005061BC">
              <w:rPr>
                <w:rFonts w:ascii="Times New Roman" w:eastAsia="Times New Roman" w:hAnsi="Times New Roman" w:cs="Times New Roman"/>
                <w:sz w:val="20"/>
                <w:szCs w:val="20"/>
                <w:lang w:eastAsia="ru-RU"/>
              </w:rPr>
              <w:t xml:space="preserve">р/с </w:t>
            </w:r>
            <w:r w:rsidR="00003989" w:rsidRPr="00003989">
              <w:rPr>
                <w:rFonts w:ascii="Times New Roman" w:eastAsia="Times New Roman" w:hAnsi="Times New Roman" w:cs="Times New Roman"/>
                <w:sz w:val="20"/>
                <w:szCs w:val="20"/>
                <w:lang w:eastAsia="ru-RU"/>
              </w:rPr>
              <w:t>40702810300140000859</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5061BC" w:rsidP="00930336">
            <w:pPr>
              <w:spacing w:after="0" w:line="240" w:lineRule="auto"/>
              <w:rPr>
                <w:rFonts w:ascii="Times New Roman" w:eastAsia="Times New Roman" w:hAnsi="Times New Roman" w:cs="Times New Roman"/>
                <w:sz w:val="20"/>
                <w:szCs w:val="20"/>
                <w:lang w:eastAsia="ru-RU"/>
              </w:rPr>
            </w:pPr>
            <w:r w:rsidRPr="00465392">
              <w:rPr>
                <w:rFonts w:ascii="Times New Roman" w:eastAsia="Times New Roman" w:hAnsi="Times New Roman" w:cs="Times New Roman"/>
                <w:sz w:val="20"/>
                <w:szCs w:val="20"/>
                <w:lang w:eastAsia="ru-RU"/>
              </w:rPr>
              <w:t xml:space="preserve">р/с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5061BC">
            <w:pPr>
              <w:spacing w:after="0" w:line="240" w:lineRule="auto"/>
              <w:rPr>
                <w:rFonts w:ascii="Times New Roman" w:eastAsia="Times New Roman" w:hAnsi="Times New Roman" w:cs="Times New Roman"/>
                <w:sz w:val="20"/>
                <w:szCs w:val="20"/>
                <w:lang w:eastAsia="ru-RU"/>
              </w:rPr>
            </w:pPr>
            <w:permStart w:id="1785159808" w:edGrp="everyone" w:colFirst="1" w:colLast="1"/>
            <w:permEnd w:id="1369798312"/>
            <w:r w:rsidRPr="005061BC">
              <w:rPr>
                <w:rFonts w:ascii="Times New Roman" w:eastAsia="Times New Roman" w:hAnsi="Times New Roman" w:cs="Times New Roman"/>
                <w:sz w:val="20"/>
                <w:szCs w:val="20"/>
                <w:lang w:eastAsia="ru-RU"/>
              </w:rPr>
              <w:t>АО "ЗАУБЕР БАНК" Г. САНКТ-ПЕТЕРБУРГ</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5061BC" w:rsidP="005061BC">
            <w:pPr>
              <w:spacing w:after="0" w:line="240" w:lineRule="auto"/>
              <w:rPr>
                <w:rFonts w:ascii="Times New Roman" w:eastAsia="Times New Roman" w:hAnsi="Times New Roman" w:cs="Times New Roman"/>
                <w:sz w:val="20"/>
                <w:szCs w:val="20"/>
                <w:lang w:eastAsia="ru-RU"/>
              </w:rPr>
            </w:pP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965890">
            <w:pPr>
              <w:spacing w:after="0" w:line="240" w:lineRule="auto"/>
              <w:rPr>
                <w:rFonts w:ascii="Times New Roman" w:eastAsia="Times New Roman" w:hAnsi="Times New Roman" w:cs="Times New Roman"/>
                <w:sz w:val="20"/>
                <w:szCs w:val="20"/>
                <w:lang w:eastAsia="ru-RU"/>
              </w:rPr>
            </w:pPr>
            <w:permStart w:id="1237266386" w:edGrp="everyone" w:colFirst="1" w:colLast="1"/>
            <w:permEnd w:id="1785159808"/>
            <w:r w:rsidRPr="005061BC">
              <w:rPr>
                <w:rFonts w:ascii="Times New Roman" w:eastAsia="Times New Roman" w:hAnsi="Times New Roman" w:cs="Times New Roman"/>
                <w:sz w:val="20"/>
                <w:szCs w:val="20"/>
                <w:lang w:eastAsia="ru-RU"/>
              </w:rPr>
              <w:t xml:space="preserve">к/с </w:t>
            </w:r>
            <w:r w:rsidR="00003989" w:rsidRPr="00003989">
              <w:rPr>
                <w:rFonts w:ascii="Times New Roman" w:eastAsia="Times New Roman" w:hAnsi="Times New Roman" w:cs="Times New Roman"/>
                <w:sz w:val="20"/>
                <w:szCs w:val="20"/>
                <w:lang w:eastAsia="ru-RU"/>
              </w:rPr>
              <w:t>30101810640300000925</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2B30B6" w:rsidP="009303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к/с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003989" w:rsidP="00965890">
            <w:pPr>
              <w:spacing w:after="0" w:line="240" w:lineRule="auto"/>
              <w:rPr>
                <w:rFonts w:ascii="Times New Roman" w:eastAsia="Times New Roman" w:hAnsi="Times New Roman" w:cs="Times New Roman"/>
                <w:sz w:val="20"/>
                <w:szCs w:val="20"/>
                <w:lang w:eastAsia="ru-RU"/>
              </w:rPr>
            </w:pPr>
            <w:permStart w:id="119299244" w:edGrp="everyone" w:colFirst="1" w:colLast="1"/>
            <w:permEnd w:id="1237266386"/>
            <w:r>
              <w:rPr>
                <w:rFonts w:ascii="Times New Roman" w:eastAsia="Times New Roman" w:hAnsi="Times New Roman" w:cs="Times New Roman"/>
                <w:sz w:val="20"/>
                <w:szCs w:val="20"/>
                <w:lang w:eastAsia="ru-RU"/>
              </w:rPr>
              <w:t xml:space="preserve">БИК </w:t>
            </w:r>
            <w:r w:rsidRPr="00003989">
              <w:rPr>
                <w:rFonts w:ascii="Times New Roman" w:eastAsia="Times New Roman" w:hAnsi="Times New Roman" w:cs="Times New Roman"/>
                <w:sz w:val="20"/>
                <w:szCs w:val="20"/>
                <w:lang w:eastAsia="ru-RU"/>
              </w:rPr>
              <w:t>044030925</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5061BC" w:rsidP="00930336">
            <w:pPr>
              <w:spacing w:after="0" w:line="240" w:lineRule="auto"/>
              <w:rPr>
                <w:rFonts w:ascii="Times New Roman" w:eastAsia="Times New Roman" w:hAnsi="Times New Roman" w:cs="Times New Roman"/>
                <w:sz w:val="20"/>
                <w:szCs w:val="20"/>
                <w:lang w:eastAsia="ru-RU"/>
              </w:rPr>
            </w:pPr>
            <w:r w:rsidRPr="00465392">
              <w:rPr>
                <w:rFonts w:ascii="Times New Roman" w:eastAsia="Times New Roman" w:hAnsi="Times New Roman" w:cs="Times New Roman"/>
                <w:sz w:val="20"/>
                <w:szCs w:val="20"/>
                <w:lang w:eastAsia="ru-RU"/>
              </w:rPr>
              <w:t>БИК</w:t>
            </w:r>
            <w:r w:rsidR="00465392" w:rsidRPr="00465392">
              <w:rPr>
                <w:rFonts w:ascii="Times New Roman" w:eastAsia="Times New Roman" w:hAnsi="Times New Roman" w:cs="Times New Roman"/>
                <w:sz w:val="20"/>
                <w:szCs w:val="20"/>
                <w:lang w:eastAsia="ru-RU"/>
              </w:rPr>
              <w:t xml:space="preserve">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AC51BF">
            <w:pPr>
              <w:spacing w:after="0" w:line="240" w:lineRule="auto"/>
              <w:rPr>
                <w:rFonts w:ascii="Times New Roman" w:eastAsia="Times New Roman" w:hAnsi="Times New Roman" w:cs="Times New Roman"/>
                <w:sz w:val="20"/>
                <w:szCs w:val="20"/>
                <w:lang w:eastAsia="ru-RU"/>
              </w:rPr>
            </w:pPr>
            <w:permStart w:id="2110351479" w:edGrp="everyone" w:colFirst="1" w:colLast="1"/>
            <w:permEnd w:id="119299244"/>
            <w:r w:rsidRPr="005061BC">
              <w:rPr>
                <w:rFonts w:ascii="Times New Roman" w:eastAsia="Times New Roman" w:hAnsi="Times New Roman" w:cs="Times New Roman"/>
                <w:sz w:val="20"/>
                <w:szCs w:val="20"/>
                <w:lang w:eastAsia="ru-RU"/>
              </w:rPr>
              <w:t xml:space="preserve">Телефон: </w:t>
            </w:r>
            <w:r w:rsidR="00003989" w:rsidRPr="00003989">
              <w:rPr>
                <w:rFonts w:ascii="Times New Roman" w:eastAsia="Times New Roman" w:hAnsi="Times New Roman" w:cs="Times New Roman"/>
                <w:sz w:val="20"/>
                <w:szCs w:val="20"/>
                <w:lang w:eastAsia="ru-RU"/>
              </w:rPr>
              <w:t>8</w:t>
            </w:r>
            <w:r w:rsidR="00AC51BF">
              <w:rPr>
                <w:rFonts w:ascii="Times New Roman" w:eastAsia="Times New Roman" w:hAnsi="Times New Roman" w:cs="Times New Roman"/>
                <w:sz w:val="20"/>
                <w:szCs w:val="20"/>
                <w:lang w:eastAsia="ru-RU"/>
              </w:rPr>
              <w:t>-499-281-81-80</w:t>
            </w:r>
          </w:p>
        </w:tc>
        <w:tc>
          <w:tcPr>
            <w:tcW w:w="5373" w:type="dxa"/>
            <w:tcBorders>
              <w:top w:val="nil"/>
              <w:left w:val="nil"/>
              <w:bottom w:val="single" w:sz="4" w:space="0" w:color="auto"/>
              <w:right w:val="single" w:sz="4" w:space="0" w:color="auto"/>
            </w:tcBorders>
            <w:shd w:val="clear" w:color="auto" w:fill="auto"/>
            <w:hideMark/>
          </w:tcPr>
          <w:p w:rsidR="005061BC" w:rsidRPr="00465392" w:rsidRDefault="005061BC" w:rsidP="00930336">
            <w:pPr>
              <w:spacing w:after="0" w:line="240" w:lineRule="auto"/>
              <w:rPr>
                <w:rFonts w:ascii="Times New Roman" w:eastAsia="Times New Roman" w:hAnsi="Times New Roman" w:cs="Times New Roman"/>
                <w:sz w:val="20"/>
                <w:szCs w:val="20"/>
                <w:lang w:eastAsia="ru-RU"/>
              </w:rPr>
            </w:pPr>
            <w:r w:rsidRPr="00465392">
              <w:rPr>
                <w:rFonts w:ascii="Times New Roman" w:eastAsia="Times New Roman" w:hAnsi="Times New Roman" w:cs="Times New Roman"/>
                <w:sz w:val="20"/>
                <w:szCs w:val="20"/>
                <w:lang w:eastAsia="ru-RU"/>
              </w:rPr>
              <w:t xml:space="preserve">Телефон: </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5061BC">
            <w:pPr>
              <w:spacing w:after="0" w:line="240" w:lineRule="auto"/>
              <w:rPr>
                <w:rFonts w:ascii="Arial" w:eastAsia="Times New Roman" w:hAnsi="Arial" w:cs="Arial"/>
                <w:b/>
                <w:bCs/>
                <w:sz w:val="16"/>
                <w:szCs w:val="16"/>
                <w:lang w:eastAsia="ru-RU"/>
              </w:rPr>
            </w:pPr>
            <w:permStart w:id="87708884" w:edGrp="everyone" w:colFirst="1" w:colLast="1"/>
            <w:permEnd w:id="2110351479"/>
            <w:r w:rsidRPr="005061BC">
              <w:rPr>
                <w:rFonts w:ascii="Arial" w:eastAsia="Times New Roman" w:hAnsi="Arial" w:cs="Arial"/>
                <w:b/>
                <w:bCs/>
                <w:sz w:val="16"/>
                <w:szCs w:val="16"/>
                <w:lang w:eastAsia="ru-RU"/>
              </w:rPr>
              <w:t xml:space="preserve">От Покупателя:            </w:t>
            </w:r>
          </w:p>
        </w:tc>
        <w:tc>
          <w:tcPr>
            <w:tcW w:w="5373" w:type="dxa"/>
            <w:tcBorders>
              <w:top w:val="nil"/>
              <w:left w:val="nil"/>
              <w:bottom w:val="single" w:sz="4" w:space="0" w:color="auto"/>
              <w:right w:val="single" w:sz="4" w:space="0" w:color="auto"/>
            </w:tcBorders>
            <w:shd w:val="clear" w:color="auto" w:fill="auto"/>
            <w:vAlign w:val="bottom"/>
            <w:hideMark/>
          </w:tcPr>
          <w:p w:rsidR="005061BC" w:rsidRPr="00465392" w:rsidRDefault="005061BC" w:rsidP="005061BC">
            <w:pPr>
              <w:spacing w:after="0" w:line="240" w:lineRule="auto"/>
              <w:rPr>
                <w:rFonts w:ascii="Times New Roman" w:eastAsia="Times New Roman" w:hAnsi="Times New Roman" w:cs="Times New Roman"/>
                <w:sz w:val="20"/>
                <w:szCs w:val="20"/>
                <w:lang w:eastAsia="ru-RU"/>
              </w:rPr>
            </w:pPr>
            <w:r w:rsidRPr="002B30B6">
              <w:rPr>
                <w:rFonts w:ascii="Arial" w:eastAsia="Times New Roman" w:hAnsi="Arial" w:cs="Arial"/>
                <w:b/>
                <w:bCs/>
                <w:sz w:val="16"/>
                <w:szCs w:val="16"/>
                <w:lang w:eastAsia="ru-RU"/>
              </w:rPr>
              <w:t>От Поставщика:</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F85517" w:rsidP="00003989">
            <w:pPr>
              <w:spacing w:after="0" w:line="240" w:lineRule="auto"/>
              <w:rPr>
                <w:rFonts w:ascii="Times New Roman" w:eastAsia="Times New Roman" w:hAnsi="Times New Roman" w:cs="Times New Roman"/>
                <w:sz w:val="20"/>
                <w:szCs w:val="20"/>
                <w:lang w:eastAsia="ru-RU"/>
              </w:rPr>
            </w:pPr>
            <w:permStart w:id="1600730567" w:edGrp="everyone" w:colFirst="1" w:colLast="1"/>
            <w:permEnd w:id="87708884"/>
            <w:r>
              <w:rPr>
                <w:rFonts w:ascii="Times New Roman" w:eastAsia="Times New Roman" w:hAnsi="Times New Roman" w:cs="Times New Roman"/>
                <w:sz w:val="20"/>
                <w:szCs w:val="20"/>
                <w:lang w:eastAsia="ru-RU"/>
              </w:rPr>
              <w:t xml:space="preserve">Генеральный директор </w:t>
            </w:r>
            <w:r w:rsidR="00003989" w:rsidRPr="00003989">
              <w:rPr>
                <w:rFonts w:ascii="Times New Roman" w:eastAsia="Times New Roman" w:hAnsi="Times New Roman" w:cs="Times New Roman"/>
                <w:sz w:val="20"/>
                <w:szCs w:val="20"/>
                <w:lang w:eastAsia="ru-RU"/>
              </w:rPr>
              <w:t xml:space="preserve">Козлов Андрей Владимирович </w:t>
            </w:r>
          </w:p>
        </w:tc>
        <w:tc>
          <w:tcPr>
            <w:tcW w:w="5373" w:type="dxa"/>
            <w:tcBorders>
              <w:top w:val="nil"/>
              <w:left w:val="nil"/>
              <w:bottom w:val="single" w:sz="4" w:space="0" w:color="auto"/>
              <w:right w:val="single" w:sz="4" w:space="0" w:color="auto"/>
            </w:tcBorders>
            <w:shd w:val="clear" w:color="auto" w:fill="auto"/>
            <w:vAlign w:val="bottom"/>
            <w:hideMark/>
          </w:tcPr>
          <w:p w:rsidR="005061BC" w:rsidRPr="00465392" w:rsidRDefault="005061BC" w:rsidP="009948CD">
            <w:pPr>
              <w:spacing w:after="0" w:line="240" w:lineRule="auto"/>
              <w:rPr>
                <w:rFonts w:ascii="Times New Roman" w:eastAsia="Times New Roman" w:hAnsi="Times New Roman" w:cs="Times New Roman"/>
                <w:sz w:val="20"/>
                <w:szCs w:val="20"/>
                <w:lang w:eastAsia="ru-RU"/>
              </w:rPr>
            </w:pP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5061BC">
            <w:pPr>
              <w:spacing w:after="0" w:line="240" w:lineRule="auto"/>
              <w:rPr>
                <w:rFonts w:ascii="Times New Roman" w:eastAsia="Times New Roman" w:hAnsi="Times New Roman" w:cs="Times New Roman"/>
                <w:sz w:val="20"/>
                <w:szCs w:val="20"/>
                <w:lang w:eastAsia="ru-RU"/>
              </w:rPr>
            </w:pPr>
            <w:permStart w:id="698747898" w:edGrp="everyone" w:colFirst="1" w:colLast="1"/>
            <w:permEnd w:id="1600730567"/>
            <w:r w:rsidRPr="005061BC">
              <w:rPr>
                <w:rFonts w:ascii="Times New Roman" w:eastAsia="Times New Roman" w:hAnsi="Times New Roman" w:cs="Times New Roman"/>
                <w:sz w:val="20"/>
                <w:szCs w:val="20"/>
                <w:lang w:eastAsia="ru-RU"/>
              </w:rPr>
              <w:t>//______________/</w:t>
            </w:r>
          </w:p>
        </w:tc>
        <w:tc>
          <w:tcPr>
            <w:tcW w:w="5373" w:type="dxa"/>
            <w:tcBorders>
              <w:top w:val="nil"/>
              <w:left w:val="nil"/>
              <w:bottom w:val="single" w:sz="4" w:space="0" w:color="auto"/>
              <w:right w:val="single" w:sz="4" w:space="0" w:color="auto"/>
            </w:tcBorders>
            <w:shd w:val="clear" w:color="auto" w:fill="auto"/>
            <w:vAlign w:val="bottom"/>
            <w:hideMark/>
          </w:tcPr>
          <w:p w:rsidR="005061BC" w:rsidRPr="002B30B6" w:rsidRDefault="005061BC" w:rsidP="005061BC">
            <w:pPr>
              <w:spacing w:after="0" w:line="240" w:lineRule="auto"/>
              <w:rPr>
                <w:rFonts w:ascii="Times New Roman" w:eastAsia="Times New Roman" w:hAnsi="Times New Roman" w:cs="Times New Roman"/>
                <w:sz w:val="20"/>
                <w:szCs w:val="20"/>
                <w:lang w:eastAsia="ru-RU"/>
              </w:rPr>
            </w:pPr>
            <w:r w:rsidRPr="002B30B6">
              <w:rPr>
                <w:rFonts w:ascii="Times New Roman" w:eastAsia="Times New Roman" w:hAnsi="Times New Roman" w:cs="Times New Roman"/>
                <w:sz w:val="20"/>
                <w:szCs w:val="20"/>
                <w:lang w:eastAsia="ru-RU"/>
              </w:rPr>
              <w:t>/ /_______________/</w:t>
            </w:r>
          </w:p>
        </w:tc>
      </w:tr>
      <w:tr w:rsidR="005061BC" w:rsidRPr="005061BC" w:rsidTr="002D21C6">
        <w:trPr>
          <w:trHeight w:val="26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5061BC" w:rsidRPr="005061BC" w:rsidRDefault="005061BC" w:rsidP="005061BC">
            <w:pPr>
              <w:spacing w:after="0" w:line="240" w:lineRule="auto"/>
              <w:rPr>
                <w:rFonts w:ascii="Times New Roman" w:eastAsia="Times New Roman" w:hAnsi="Times New Roman" w:cs="Times New Roman"/>
                <w:sz w:val="20"/>
                <w:szCs w:val="20"/>
                <w:lang w:eastAsia="ru-RU"/>
              </w:rPr>
            </w:pPr>
            <w:permStart w:id="1864965" w:edGrp="everyone" w:colFirst="1" w:colLast="1"/>
            <w:permEnd w:id="698747898"/>
            <w:r w:rsidRPr="005061BC">
              <w:rPr>
                <w:rFonts w:ascii="Times New Roman" w:eastAsia="Times New Roman" w:hAnsi="Times New Roman" w:cs="Times New Roman"/>
                <w:sz w:val="20"/>
                <w:szCs w:val="20"/>
                <w:lang w:eastAsia="ru-RU"/>
              </w:rPr>
              <w:t xml:space="preserve">М.П.  </w:t>
            </w:r>
          </w:p>
        </w:tc>
        <w:tc>
          <w:tcPr>
            <w:tcW w:w="5373" w:type="dxa"/>
            <w:tcBorders>
              <w:top w:val="nil"/>
              <w:left w:val="nil"/>
              <w:bottom w:val="single" w:sz="4" w:space="0" w:color="auto"/>
              <w:right w:val="single" w:sz="4" w:space="0" w:color="auto"/>
            </w:tcBorders>
            <w:shd w:val="clear" w:color="auto" w:fill="auto"/>
            <w:vAlign w:val="bottom"/>
            <w:hideMark/>
          </w:tcPr>
          <w:p w:rsidR="005061BC" w:rsidRPr="005061BC" w:rsidRDefault="005061BC" w:rsidP="005061BC">
            <w:pPr>
              <w:spacing w:after="0" w:line="240" w:lineRule="auto"/>
              <w:rPr>
                <w:rFonts w:ascii="Calibri" w:eastAsia="Times New Roman" w:hAnsi="Calibri" w:cs="Times New Roman"/>
                <w:color w:val="000000"/>
                <w:lang w:eastAsia="ru-RU"/>
              </w:rPr>
            </w:pPr>
            <w:r w:rsidRPr="002B30B6">
              <w:rPr>
                <w:rFonts w:ascii="Times New Roman" w:eastAsia="Times New Roman" w:hAnsi="Times New Roman" w:cs="Times New Roman"/>
                <w:sz w:val="20"/>
                <w:szCs w:val="20"/>
                <w:lang w:eastAsia="ru-RU"/>
              </w:rPr>
              <w:t>М.П.</w:t>
            </w:r>
          </w:p>
        </w:tc>
      </w:tr>
      <w:permEnd w:id="1864965"/>
    </w:tbl>
    <w:p w:rsidR="00651E86" w:rsidRDefault="00651E86"/>
    <w:p w:rsidR="006D7601" w:rsidRDefault="006D7601"/>
    <w:sectPr w:rsidR="006D7601" w:rsidSect="00FA6F4B">
      <w:type w:val="continuous"/>
      <w:pgSz w:w="11906" w:h="16838"/>
      <w:pgMar w:top="567"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51A1A"/>
    <w:multiLevelType w:val="multilevel"/>
    <w:tmpl w:val="7C428556"/>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so+SYW8yU94DTFNA8q3mkzpl/yskw/sRwItoX9d/M0B0EJg86OERCjn28k6cAWbIFYkACA7Jv3dqfiewDgN8Q==" w:salt="dKtDEM+cIXuyiND/CZpJq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C0"/>
    <w:rsid w:val="00003989"/>
    <w:rsid w:val="00023931"/>
    <w:rsid w:val="00125115"/>
    <w:rsid w:val="001B435E"/>
    <w:rsid w:val="002B30B6"/>
    <w:rsid w:val="002D21C6"/>
    <w:rsid w:val="003F1927"/>
    <w:rsid w:val="004241E5"/>
    <w:rsid w:val="00465392"/>
    <w:rsid w:val="005061BC"/>
    <w:rsid w:val="00525FC8"/>
    <w:rsid w:val="00537E12"/>
    <w:rsid w:val="005A54CF"/>
    <w:rsid w:val="006423C0"/>
    <w:rsid w:val="00651E86"/>
    <w:rsid w:val="006D7601"/>
    <w:rsid w:val="0075238D"/>
    <w:rsid w:val="00823346"/>
    <w:rsid w:val="00930336"/>
    <w:rsid w:val="00931C92"/>
    <w:rsid w:val="0095180B"/>
    <w:rsid w:val="00965890"/>
    <w:rsid w:val="009745FE"/>
    <w:rsid w:val="009948CD"/>
    <w:rsid w:val="009D3743"/>
    <w:rsid w:val="00AC51BF"/>
    <w:rsid w:val="00B42CC1"/>
    <w:rsid w:val="00C46C1F"/>
    <w:rsid w:val="00C826A3"/>
    <w:rsid w:val="00D22303"/>
    <w:rsid w:val="00DA6491"/>
    <w:rsid w:val="00DB756D"/>
    <w:rsid w:val="00E753AC"/>
    <w:rsid w:val="00F85517"/>
    <w:rsid w:val="00FA6F4B"/>
    <w:rsid w:val="00FB28B2"/>
    <w:rsid w:val="00FD5FCA"/>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0B019-9F1A-4267-8829-0E1E7C05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55EF-D1DA-4025-84A1-37F3D568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2122</Words>
  <Characters>12096</Characters>
  <Application>Microsoft Office Word</Application>
  <DocSecurity>8</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ma3x</cp:lastModifiedBy>
  <cp:revision>3</cp:revision>
  <cp:lastPrinted>2018-02-01T13:18:00Z</cp:lastPrinted>
  <dcterms:created xsi:type="dcterms:W3CDTF">2018-08-07T16:37:00Z</dcterms:created>
  <dcterms:modified xsi:type="dcterms:W3CDTF">2018-08-15T14:38:00Z</dcterms:modified>
</cp:coreProperties>
</file>